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0E" w:rsidRPr="00E43C06" w:rsidRDefault="00097E0E" w:rsidP="00097E0E">
      <w:pPr>
        <w:ind w:firstLine="567"/>
        <w:jc w:val="both"/>
        <w:outlineLvl w:val="0"/>
        <w:rPr>
          <w:i/>
          <w:noProof w:val="0"/>
          <w:color w:val="000080"/>
          <w:sz w:val="32"/>
          <w:szCs w:val="32"/>
          <w:lang w:val="uk-UA" w:eastAsia="uk-UA"/>
        </w:rPr>
      </w:pPr>
      <w:bookmarkStart w:id="0" w:name="_GoBack"/>
      <w:bookmarkEnd w:id="0"/>
      <w:r w:rsidRPr="00E43C06">
        <w:rPr>
          <w:i/>
          <w:noProof w:val="0"/>
          <w:color w:val="000080"/>
          <w:sz w:val="32"/>
          <w:szCs w:val="32"/>
          <w:lang w:val="uk-UA" w:eastAsia="uk-UA"/>
        </w:rPr>
        <w:t>Бінарний урок у 7 класі</w:t>
      </w:r>
    </w:p>
    <w:p w:rsidR="00097E0E" w:rsidRPr="00E43C06" w:rsidRDefault="00097E0E" w:rsidP="00097E0E">
      <w:pPr>
        <w:ind w:firstLine="567"/>
        <w:jc w:val="both"/>
        <w:rPr>
          <w:i/>
          <w:color w:val="000080"/>
          <w:sz w:val="32"/>
          <w:szCs w:val="32"/>
          <w:lang w:val="uk-UA"/>
        </w:rPr>
      </w:pPr>
      <w:r w:rsidRPr="00E43C06">
        <w:rPr>
          <w:i/>
          <w:color w:val="000080"/>
          <w:sz w:val="32"/>
          <w:szCs w:val="32"/>
          <w:lang w:val="uk-UA"/>
        </w:rPr>
        <w:t>Тема. Бойове товариство, побут, звичаї запорожців в повісті М.Гоголя „Тарас Бульба” і одноіменній опері Лисенка М.В.</w:t>
      </w:r>
    </w:p>
    <w:p w:rsidR="00097E0E" w:rsidRPr="00E43C06" w:rsidRDefault="00097E0E" w:rsidP="00097E0E">
      <w:pPr>
        <w:ind w:firstLine="567"/>
        <w:jc w:val="both"/>
        <w:rPr>
          <w:color w:val="000080"/>
          <w:sz w:val="32"/>
          <w:szCs w:val="32"/>
          <w:lang w:val="uk-UA"/>
        </w:rPr>
      </w:pPr>
      <w:r w:rsidRPr="00E43C06">
        <w:rPr>
          <w:i/>
          <w:color w:val="000080"/>
          <w:sz w:val="32"/>
          <w:szCs w:val="32"/>
          <w:lang w:val="uk-UA"/>
        </w:rPr>
        <w:t>Мета уроку:</w:t>
      </w:r>
      <w:r w:rsidRPr="00E43C06">
        <w:rPr>
          <w:color w:val="000080"/>
          <w:sz w:val="32"/>
          <w:szCs w:val="32"/>
          <w:lang w:val="uk-UA"/>
        </w:rPr>
        <w:t xml:space="preserve"> простежити особливості зображення історичних подій в Україні, побуту, звичаїв Запорозької Січі у творі, з’ясувати патріотичний пафос твору, доповнити уявлення учнів про образи героїв козаків в повісті М.В.Гоголя „Тарас Бульба” музичними образами увертюри до опери М.В.Лисенка „Тарас Бульба”; розвивати навички виразного читання; вміння аналізувати художні тексти, працювати із додатковою літературою, порівнювати твори різних видів мистецтва, розвивати усне мовлення; виховувати любов до рідної історії, культури, почутя патріотизму; формувати громадянську позицію учнів.</w:t>
      </w:r>
    </w:p>
    <w:p w:rsidR="00097E0E" w:rsidRPr="00E43C06" w:rsidRDefault="00097E0E" w:rsidP="00097E0E">
      <w:pPr>
        <w:jc w:val="center"/>
        <w:outlineLvl w:val="0"/>
        <w:rPr>
          <w:i/>
          <w:color w:val="000080"/>
          <w:sz w:val="32"/>
          <w:szCs w:val="32"/>
          <w:lang w:val="uk-UA"/>
        </w:rPr>
      </w:pPr>
      <w:r w:rsidRPr="00E43C06">
        <w:rPr>
          <w:i/>
          <w:color w:val="000080"/>
          <w:sz w:val="32"/>
          <w:szCs w:val="32"/>
          <w:lang w:val="uk-UA"/>
        </w:rPr>
        <w:t>Хід уроку</w:t>
      </w:r>
    </w:p>
    <w:p w:rsidR="00097E0E" w:rsidRPr="00E43C06" w:rsidRDefault="00097E0E" w:rsidP="00097E0E">
      <w:pPr>
        <w:numPr>
          <w:ilvl w:val="0"/>
          <w:numId w:val="1"/>
        </w:numPr>
        <w:tabs>
          <w:tab w:val="clear" w:pos="720"/>
          <w:tab w:val="num" w:pos="900"/>
        </w:tabs>
        <w:ind w:left="0" w:firstLine="567"/>
        <w:jc w:val="both"/>
        <w:rPr>
          <w:color w:val="000080"/>
          <w:sz w:val="32"/>
          <w:szCs w:val="32"/>
          <w:lang w:val="uk-UA"/>
        </w:rPr>
      </w:pPr>
      <w:r w:rsidRPr="00E43C06">
        <w:rPr>
          <w:color w:val="000080"/>
          <w:sz w:val="32"/>
          <w:szCs w:val="32"/>
          <w:lang w:val="uk-UA"/>
        </w:rPr>
        <w:t>(Звучить „Запорозький марш”) Чи знайома вам ця музика? Як називається твір?</w:t>
      </w:r>
    </w:p>
    <w:p w:rsidR="00097E0E" w:rsidRPr="00E43C06" w:rsidRDefault="00097E0E" w:rsidP="00097E0E">
      <w:pPr>
        <w:ind w:firstLine="567"/>
        <w:jc w:val="both"/>
        <w:rPr>
          <w:color w:val="000080"/>
          <w:sz w:val="32"/>
          <w:szCs w:val="32"/>
          <w:lang w:val="uk-UA"/>
        </w:rPr>
      </w:pPr>
      <w:r w:rsidRPr="00E43C06">
        <w:rPr>
          <w:color w:val="000080"/>
          <w:sz w:val="32"/>
          <w:szCs w:val="32"/>
          <w:lang w:val="uk-UA"/>
        </w:rPr>
        <w:t>Так, це „Запорозький марш”, а прозвучав він не випадково, бо ми з вами продовжимо свою подорож – дослідження сторінок повісті М.Гоголя „Тарас Бульба” (вказати на портрет).</w:t>
      </w:r>
    </w:p>
    <w:p w:rsidR="00097E0E" w:rsidRPr="00E43C06" w:rsidRDefault="00097E0E" w:rsidP="00097E0E">
      <w:pPr>
        <w:numPr>
          <w:ilvl w:val="0"/>
          <w:numId w:val="1"/>
        </w:numPr>
        <w:tabs>
          <w:tab w:val="clear" w:pos="720"/>
          <w:tab w:val="num" w:pos="900"/>
        </w:tabs>
        <w:ind w:left="0" w:firstLine="567"/>
        <w:jc w:val="both"/>
        <w:rPr>
          <w:color w:val="000080"/>
          <w:sz w:val="32"/>
          <w:szCs w:val="32"/>
          <w:lang w:val="uk-UA"/>
        </w:rPr>
      </w:pPr>
      <w:r w:rsidRPr="00E43C06">
        <w:rPr>
          <w:color w:val="000080"/>
          <w:sz w:val="32"/>
          <w:szCs w:val="32"/>
          <w:lang w:val="uk-UA"/>
        </w:rPr>
        <w:t>З попередніх уроків нам відомо, як глибоко і віддано любив письменник Україну, її славне історичне минуле:</w:t>
      </w:r>
    </w:p>
    <w:p w:rsidR="00097E0E" w:rsidRPr="00E43C06" w:rsidRDefault="00097E0E" w:rsidP="00097E0E">
      <w:pPr>
        <w:numPr>
          <w:ilvl w:val="0"/>
          <w:numId w:val="2"/>
        </w:numPr>
        <w:tabs>
          <w:tab w:val="clear" w:pos="1200"/>
          <w:tab w:val="num" w:pos="900"/>
        </w:tabs>
        <w:ind w:left="0" w:firstLine="567"/>
        <w:jc w:val="both"/>
        <w:rPr>
          <w:color w:val="000080"/>
          <w:sz w:val="32"/>
          <w:szCs w:val="32"/>
          <w:lang w:val="uk-UA"/>
        </w:rPr>
      </w:pPr>
      <w:r w:rsidRPr="00E43C06">
        <w:rPr>
          <w:color w:val="000080"/>
          <w:sz w:val="32"/>
          <w:szCs w:val="32"/>
          <w:lang w:val="uk-UA"/>
        </w:rPr>
        <w:t>детальніше познайомимося із звичаями, побутом, законами козаків;</w:t>
      </w:r>
    </w:p>
    <w:p w:rsidR="00097E0E" w:rsidRPr="00E43C06" w:rsidRDefault="00097E0E" w:rsidP="00097E0E">
      <w:pPr>
        <w:numPr>
          <w:ilvl w:val="0"/>
          <w:numId w:val="2"/>
        </w:numPr>
        <w:tabs>
          <w:tab w:val="clear" w:pos="1200"/>
          <w:tab w:val="num" w:pos="900"/>
        </w:tabs>
        <w:ind w:left="0" w:firstLine="567"/>
        <w:jc w:val="both"/>
        <w:rPr>
          <w:color w:val="000080"/>
          <w:sz w:val="32"/>
          <w:szCs w:val="32"/>
          <w:lang w:val="uk-UA"/>
        </w:rPr>
      </w:pPr>
      <w:r w:rsidRPr="00E43C06">
        <w:rPr>
          <w:color w:val="000080"/>
          <w:sz w:val="32"/>
          <w:szCs w:val="32"/>
          <w:lang w:val="uk-UA"/>
        </w:rPr>
        <w:t xml:space="preserve">пізнаємо як відобразилася тема козацтва в образотворчому мистецтві </w:t>
      </w:r>
    </w:p>
    <w:p w:rsidR="00097E0E" w:rsidRPr="00E43C06" w:rsidRDefault="00097E0E" w:rsidP="00097E0E">
      <w:pPr>
        <w:numPr>
          <w:ilvl w:val="0"/>
          <w:numId w:val="2"/>
        </w:numPr>
        <w:tabs>
          <w:tab w:val="clear" w:pos="1200"/>
          <w:tab w:val="num" w:pos="900"/>
        </w:tabs>
        <w:ind w:left="0" w:firstLine="567"/>
        <w:jc w:val="both"/>
        <w:rPr>
          <w:color w:val="000080"/>
          <w:sz w:val="32"/>
          <w:szCs w:val="32"/>
          <w:lang w:val="uk-UA"/>
        </w:rPr>
      </w:pPr>
      <w:r w:rsidRPr="00E43C06">
        <w:rPr>
          <w:color w:val="000080"/>
          <w:sz w:val="32"/>
          <w:szCs w:val="32"/>
          <w:lang w:val="uk-UA"/>
        </w:rPr>
        <w:t>і доповнимо ваші уявлення про козаків музичними образами із опери Лесенка „Тарас Бульба”</w:t>
      </w:r>
    </w:p>
    <w:p w:rsidR="00097E0E" w:rsidRPr="00E43C06" w:rsidRDefault="00097E0E" w:rsidP="00097E0E">
      <w:pPr>
        <w:ind w:firstLine="567"/>
        <w:jc w:val="both"/>
        <w:rPr>
          <w:color w:val="000080"/>
          <w:sz w:val="32"/>
          <w:szCs w:val="32"/>
          <w:lang w:val="uk-UA"/>
        </w:rPr>
      </w:pPr>
      <w:r w:rsidRPr="00E43C06">
        <w:rPr>
          <w:color w:val="000080"/>
          <w:sz w:val="32"/>
          <w:szCs w:val="32"/>
          <w:lang w:val="uk-UA"/>
        </w:rPr>
        <w:t>(цілі записані на дошці)</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З юних літ в душі Гоголя живе мрія про прекрасне, гармонійне життя здорових, красивих і вільних людей. Дійсність не мала з нею нічого спільного. І тому він звертає свій погляд у минуле, до епохи          національно-визвольних війн українського народу, коли Україна була охоплена полум’ям боротьби з іноземними ворогами.</w:t>
      </w:r>
    </w:p>
    <w:p w:rsidR="00097E0E" w:rsidRPr="00E43C06" w:rsidRDefault="00097E0E" w:rsidP="00097E0E">
      <w:pPr>
        <w:ind w:firstLine="567"/>
        <w:jc w:val="both"/>
        <w:rPr>
          <w:color w:val="000080"/>
          <w:sz w:val="32"/>
          <w:szCs w:val="32"/>
          <w:lang w:val="uk-UA"/>
        </w:rPr>
      </w:pPr>
      <w:r w:rsidRPr="00E43C06">
        <w:rPr>
          <w:color w:val="000080"/>
          <w:sz w:val="32"/>
          <w:szCs w:val="32"/>
          <w:lang w:val="uk-UA"/>
        </w:rPr>
        <w:t xml:space="preserve">Там, у минулому, він знаходить те, що марно шукає у сучасності і сучасниках: волелюбність, відданість Батьківщині. Гоголь звертає свій погляд до Запорозької Січі. Тільки тут могли сформуватись могутні характери, справжня дружба і братерство. </w:t>
      </w:r>
    </w:p>
    <w:p w:rsidR="00097E0E" w:rsidRPr="00E43C06" w:rsidRDefault="00097E0E" w:rsidP="00097E0E">
      <w:pPr>
        <w:ind w:right="-6" w:firstLine="567"/>
        <w:jc w:val="both"/>
        <w:rPr>
          <w:color w:val="000080"/>
          <w:sz w:val="32"/>
          <w:szCs w:val="32"/>
          <w:lang w:val="uk-UA"/>
        </w:rPr>
      </w:pPr>
      <w:r w:rsidRPr="00E43C06">
        <w:rPr>
          <w:color w:val="000080"/>
          <w:sz w:val="32"/>
          <w:szCs w:val="32"/>
          <w:lang w:val="uk-UA"/>
        </w:rPr>
        <w:lastRenderedPageBreak/>
        <w:t>Опису Запорозької Січі та зображенню боротьби запорожців присвячено в повісті багато сторінок. Зрозуміти думку Гоголя про Січ, відчути його почуття нам допоможе група народознавців.</w:t>
      </w:r>
    </w:p>
    <w:p w:rsidR="00097E0E" w:rsidRPr="00E43C06" w:rsidRDefault="00097E0E" w:rsidP="00097E0E">
      <w:pPr>
        <w:ind w:right="-6" w:firstLine="567"/>
        <w:jc w:val="both"/>
        <w:rPr>
          <w:color w:val="000080"/>
          <w:sz w:val="32"/>
          <w:szCs w:val="32"/>
          <w:lang w:val="uk-UA"/>
        </w:rPr>
      </w:pPr>
      <w:r w:rsidRPr="00E43C06">
        <w:rPr>
          <w:color w:val="000080"/>
          <w:sz w:val="32"/>
          <w:szCs w:val="32"/>
          <w:lang w:val="uk-UA"/>
        </w:rPr>
        <w:t>Завдання: Діти у вас на парті кленові листочки, на яких ви повинні записати риси козацтва.</w:t>
      </w:r>
    </w:p>
    <w:p w:rsidR="00097E0E" w:rsidRPr="00E43C06" w:rsidRDefault="00097E0E" w:rsidP="00097E0E">
      <w:pPr>
        <w:ind w:firstLine="567"/>
        <w:jc w:val="both"/>
        <w:rPr>
          <w:color w:val="000080"/>
          <w:sz w:val="32"/>
          <w:szCs w:val="32"/>
          <w:lang w:val="uk-UA"/>
        </w:rPr>
      </w:pPr>
      <w:r w:rsidRPr="00E43C06">
        <w:rPr>
          <w:color w:val="000080"/>
          <w:sz w:val="32"/>
          <w:szCs w:val="32"/>
          <w:lang w:val="uk-UA"/>
        </w:rPr>
        <w:t>Учень: Наша група „Народознавці” досліджувала правдивість зображення звичаїв, побуту, законів козацтва у творі М.Гоголя „Трас Бульба”. Ми працювали із історичною та науковою літературою.</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А почнемо свій звіт із опису одягу та зброї козаків. Представляємо Вам наш міні-проект</w:t>
      </w:r>
    </w:p>
    <w:p w:rsidR="00097E0E" w:rsidRPr="00E43C06" w:rsidRDefault="00097E0E" w:rsidP="00097E0E">
      <w:pPr>
        <w:ind w:firstLine="567"/>
        <w:jc w:val="both"/>
        <w:rPr>
          <w:color w:val="000080"/>
          <w:sz w:val="32"/>
          <w:szCs w:val="3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6390"/>
      </w:tblGrid>
      <w:tr w:rsidR="00097E0E" w:rsidRPr="00E43C06" w:rsidTr="008E0258">
        <w:tc>
          <w:tcPr>
            <w:tcW w:w="3227" w:type="dxa"/>
            <w:vAlign w:val="center"/>
          </w:tcPr>
          <w:p w:rsidR="00097E0E" w:rsidRPr="00E43C06" w:rsidRDefault="00097E0E" w:rsidP="008E0258">
            <w:pPr>
              <w:jc w:val="center"/>
              <w:rPr>
                <w:color w:val="000080"/>
                <w:sz w:val="32"/>
                <w:szCs w:val="32"/>
                <w:lang w:val="uk-UA"/>
              </w:rPr>
            </w:pPr>
            <w:r w:rsidRPr="00E43C06">
              <w:rPr>
                <w:color w:val="000080"/>
                <w:sz w:val="32"/>
                <w:szCs w:val="32"/>
                <w:lang w:val="uk-UA"/>
              </w:rPr>
              <w:t>Наукова література</w:t>
            </w:r>
          </w:p>
        </w:tc>
        <w:tc>
          <w:tcPr>
            <w:tcW w:w="6520" w:type="dxa"/>
            <w:vAlign w:val="center"/>
          </w:tcPr>
          <w:p w:rsidR="00097E0E" w:rsidRPr="00E43C06" w:rsidRDefault="00097E0E" w:rsidP="008E0258">
            <w:pPr>
              <w:jc w:val="center"/>
              <w:rPr>
                <w:color w:val="000080"/>
                <w:sz w:val="32"/>
                <w:szCs w:val="32"/>
                <w:lang w:val="uk-UA"/>
              </w:rPr>
            </w:pPr>
            <w:r w:rsidRPr="00E43C06">
              <w:rPr>
                <w:color w:val="000080"/>
                <w:sz w:val="32"/>
                <w:szCs w:val="32"/>
                <w:lang w:val="uk-UA"/>
              </w:rPr>
              <w:t>Цитата</w:t>
            </w:r>
          </w:p>
        </w:tc>
      </w:tr>
      <w:tr w:rsidR="00097E0E" w:rsidRPr="00E43C06" w:rsidTr="008E0258">
        <w:tc>
          <w:tcPr>
            <w:tcW w:w="3227" w:type="dxa"/>
          </w:tcPr>
          <w:p w:rsidR="00097E0E" w:rsidRPr="00E43C06" w:rsidRDefault="00097E0E" w:rsidP="008E0258">
            <w:pPr>
              <w:jc w:val="both"/>
              <w:rPr>
                <w:color w:val="000080"/>
                <w:sz w:val="32"/>
                <w:szCs w:val="32"/>
                <w:lang w:val="uk-UA"/>
              </w:rPr>
            </w:pPr>
            <w:r w:rsidRPr="00E43C06">
              <w:rPr>
                <w:color w:val="000080"/>
                <w:sz w:val="32"/>
                <w:szCs w:val="32"/>
                <w:lang w:val="uk-UA"/>
              </w:rPr>
              <w:t>1. Одяг</w:t>
            </w:r>
          </w:p>
        </w:tc>
        <w:tc>
          <w:tcPr>
            <w:tcW w:w="6520" w:type="dxa"/>
          </w:tcPr>
          <w:p w:rsidR="00097E0E" w:rsidRPr="00E43C06" w:rsidRDefault="00097E0E" w:rsidP="008E0258">
            <w:pPr>
              <w:jc w:val="both"/>
              <w:rPr>
                <w:color w:val="000080"/>
                <w:sz w:val="32"/>
                <w:szCs w:val="32"/>
                <w:lang w:val="uk-UA"/>
              </w:rPr>
            </w:pPr>
            <w:r w:rsidRPr="00E43C06">
              <w:rPr>
                <w:color w:val="000080"/>
                <w:sz w:val="32"/>
                <w:szCs w:val="32"/>
                <w:lang w:val="uk-UA"/>
              </w:rPr>
              <w:t>1. Згадаємо епізод з твору, коли батько чатуючи синів до від’їзду до Січі, саме вибирав для них найкраще вбрання „...червоні сом’янці ....”(ст. 122 підр)</w:t>
            </w:r>
          </w:p>
        </w:tc>
      </w:tr>
      <w:tr w:rsidR="00097E0E" w:rsidRPr="00E43C06" w:rsidTr="008E0258">
        <w:tc>
          <w:tcPr>
            <w:tcW w:w="3227" w:type="dxa"/>
          </w:tcPr>
          <w:p w:rsidR="00097E0E" w:rsidRPr="00E43C06" w:rsidRDefault="00097E0E" w:rsidP="008E0258">
            <w:pPr>
              <w:jc w:val="both"/>
              <w:rPr>
                <w:color w:val="000080"/>
                <w:sz w:val="32"/>
                <w:szCs w:val="32"/>
                <w:lang w:val="uk-UA"/>
              </w:rPr>
            </w:pPr>
            <w:r w:rsidRPr="00E43C06">
              <w:rPr>
                <w:color w:val="000080"/>
                <w:sz w:val="32"/>
                <w:szCs w:val="32"/>
                <w:lang w:val="uk-UA"/>
              </w:rPr>
              <w:t>2. Зброя</w:t>
            </w:r>
          </w:p>
        </w:tc>
        <w:tc>
          <w:tcPr>
            <w:tcW w:w="6520" w:type="dxa"/>
          </w:tcPr>
          <w:p w:rsidR="00097E0E" w:rsidRPr="00E43C06" w:rsidRDefault="00097E0E" w:rsidP="008E0258">
            <w:pPr>
              <w:jc w:val="both"/>
              <w:rPr>
                <w:color w:val="000080"/>
                <w:sz w:val="32"/>
                <w:szCs w:val="32"/>
                <w:lang w:val="uk-UA"/>
              </w:rPr>
            </w:pPr>
            <w:r w:rsidRPr="00E43C06">
              <w:rPr>
                <w:color w:val="000080"/>
                <w:sz w:val="32"/>
                <w:szCs w:val="32"/>
                <w:lang w:val="uk-UA"/>
              </w:rPr>
              <w:t>2. „Як тільки побачили козаки, що вже підійшли вони на мушкетний постріл, усі разом гримнули із семип’ядних нищалів ”</w:t>
            </w:r>
          </w:p>
          <w:p w:rsidR="00097E0E" w:rsidRPr="00E43C06" w:rsidRDefault="00097E0E" w:rsidP="008E0258">
            <w:pPr>
              <w:jc w:val="both"/>
              <w:rPr>
                <w:color w:val="000080"/>
                <w:sz w:val="32"/>
                <w:szCs w:val="32"/>
                <w:lang w:val="uk-UA"/>
              </w:rPr>
            </w:pPr>
            <w:r w:rsidRPr="00E43C06">
              <w:rPr>
                <w:color w:val="000080"/>
                <w:sz w:val="32"/>
                <w:szCs w:val="32"/>
                <w:lang w:val="uk-UA"/>
              </w:rPr>
              <w:t>3. „Не пощербилися ще шаблі козацькі?”</w:t>
            </w:r>
          </w:p>
        </w:tc>
      </w:tr>
    </w:tbl>
    <w:p w:rsidR="00097E0E" w:rsidRPr="00E43C06" w:rsidRDefault="00097E0E" w:rsidP="00097E0E">
      <w:pPr>
        <w:ind w:firstLine="567"/>
        <w:jc w:val="both"/>
        <w:rPr>
          <w:color w:val="000080"/>
          <w:sz w:val="32"/>
          <w:szCs w:val="32"/>
          <w:lang w:val="uk-UA"/>
        </w:rPr>
      </w:pPr>
    </w:p>
    <w:p w:rsidR="00097E0E" w:rsidRPr="00E43C06" w:rsidRDefault="00097E0E" w:rsidP="00097E0E">
      <w:pPr>
        <w:ind w:firstLine="567"/>
        <w:jc w:val="both"/>
        <w:rPr>
          <w:color w:val="000080"/>
          <w:sz w:val="32"/>
          <w:szCs w:val="32"/>
          <w:lang w:val="uk-UA"/>
        </w:rPr>
      </w:pPr>
      <w:r w:rsidRPr="00E43C06">
        <w:rPr>
          <w:color w:val="000080"/>
          <w:sz w:val="32"/>
          <w:szCs w:val="32"/>
          <w:lang w:val="uk-UA"/>
        </w:rPr>
        <w:t>Учень: З сучасної народної творчості, а також з художньої літератури ми дізналися про побут, закони, звичаї козацтва.</w:t>
      </w:r>
    </w:p>
    <w:p w:rsidR="00097E0E" w:rsidRPr="00E43C06" w:rsidRDefault="00097E0E" w:rsidP="00097E0E">
      <w:pPr>
        <w:ind w:firstLine="567"/>
        <w:jc w:val="both"/>
        <w:rPr>
          <w:color w:val="000080"/>
          <w:sz w:val="32"/>
          <w:szCs w:val="3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6395"/>
      </w:tblGrid>
      <w:tr w:rsidR="00097E0E" w:rsidRPr="00E43C06" w:rsidTr="008E0258">
        <w:tc>
          <w:tcPr>
            <w:tcW w:w="3227" w:type="dxa"/>
            <w:vAlign w:val="center"/>
          </w:tcPr>
          <w:p w:rsidR="00097E0E" w:rsidRPr="00E43C06" w:rsidRDefault="00097E0E" w:rsidP="008E0258">
            <w:pPr>
              <w:jc w:val="center"/>
              <w:rPr>
                <w:color w:val="000080"/>
                <w:sz w:val="32"/>
                <w:szCs w:val="32"/>
                <w:lang w:val="uk-UA"/>
              </w:rPr>
            </w:pPr>
            <w:r w:rsidRPr="00E43C06">
              <w:rPr>
                <w:color w:val="000080"/>
                <w:sz w:val="32"/>
                <w:szCs w:val="32"/>
                <w:lang w:val="uk-UA"/>
              </w:rPr>
              <w:t>Наукова література</w:t>
            </w:r>
          </w:p>
        </w:tc>
        <w:tc>
          <w:tcPr>
            <w:tcW w:w="6520" w:type="dxa"/>
            <w:vAlign w:val="center"/>
          </w:tcPr>
          <w:p w:rsidR="00097E0E" w:rsidRPr="00E43C06" w:rsidRDefault="00097E0E" w:rsidP="008E0258">
            <w:pPr>
              <w:jc w:val="center"/>
              <w:rPr>
                <w:color w:val="000080"/>
                <w:sz w:val="32"/>
                <w:szCs w:val="32"/>
                <w:lang w:val="uk-UA"/>
              </w:rPr>
            </w:pPr>
            <w:r w:rsidRPr="00E43C06">
              <w:rPr>
                <w:color w:val="000080"/>
                <w:sz w:val="32"/>
                <w:szCs w:val="32"/>
                <w:lang w:val="uk-UA"/>
              </w:rPr>
              <w:t>Цитата</w:t>
            </w:r>
          </w:p>
        </w:tc>
      </w:tr>
      <w:tr w:rsidR="00097E0E" w:rsidRPr="00E43C06" w:rsidTr="008E0258">
        <w:tc>
          <w:tcPr>
            <w:tcW w:w="3227" w:type="dxa"/>
          </w:tcPr>
          <w:p w:rsidR="00097E0E" w:rsidRPr="00E43C06" w:rsidRDefault="00097E0E" w:rsidP="008E0258">
            <w:pPr>
              <w:jc w:val="both"/>
              <w:rPr>
                <w:color w:val="000080"/>
                <w:sz w:val="32"/>
                <w:szCs w:val="32"/>
                <w:lang w:val="uk-UA"/>
              </w:rPr>
            </w:pPr>
            <w:r w:rsidRPr="00E43C06">
              <w:rPr>
                <w:color w:val="000080"/>
                <w:sz w:val="32"/>
                <w:szCs w:val="32"/>
                <w:lang w:val="uk-UA"/>
              </w:rPr>
              <w:t xml:space="preserve">3. Січ являє собою окрему державу з </w:t>
            </w:r>
          </w:p>
        </w:tc>
        <w:tc>
          <w:tcPr>
            <w:tcW w:w="6520" w:type="dxa"/>
          </w:tcPr>
          <w:p w:rsidR="00097E0E" w:rsidRPr="00E43C06" w:rsidRDefault="00097E0E" w:rsidP="008E0258">
            <w:pPr>
              <w:jc w:val="both"/>
              <w:rPr>
                <w:color w:val="000080"/>
                <w:sz w:val="32"/>
                <w:szCs w:val="32"/>
                <w:lang w:val="uk-UA"/>
              </w:rPr>
            </w:pPr>
            <w:r w:rsidRPr="00E43C06">
              <w:rPr>
                <w:color w:val="000080"/>
                <w:sz w:val="32"/>
                <w:szCs w:val="32"/>
                <w:lang w:val="uk-UA"/>
              </w:rPr>
              <w:t>Читаємо рядки з повісті</w:t>
            </w:r>
          </w:p>
          <w:p w:rsidR="00097E0E" w:rsidRPr="00E43C06" w:rsidRDefault="00097E0E" w:rsidP="008E0258">
            <w:pPr>
              <w:jc w:val="both"/>
              <w:rPr>
                <w:color w:val="000080"/>
                <w:sz w:val="32"/>
                <w:szCs w:val="32"/>
                <w:lang w:val="uk-UA"/>
              </w:rPr>
            </w:pPr>
            <w:r w:rsidRPr="00E43C06">
              <w:rPr>
                <w:color w:val="000080"/>
                <w:sz w:val="32"/>
                <w:szCs w:val="32"/>
                <w:lang w:val="uk-UA"/>
              </w:rPr>
              <w:t>„Січ складалася з 60 куренів................”</w:t>
            </w:r>
          </w:p>
        </w:tc>
      </w:tr>
      <w:tr w:rsidR="00097E0E" w:rsidRPr="00E43C06" w:rsidTr="008E0258">
        <w:tc>
          <w:tcPr>
            <w:tcW w:w="3227" w:type="dxa"/>
          </w:tcPr>
          <w:p w:rsidR="00097E0E" w:rsidRPr="00E43C06" w:rsidRDefault="00097E0E" w:rsidP="008E0258">
            <w:pPr>
              <w:jc w:val="both"/>
              <w:rPr>
                <w:color w:val="000080"/>
                <w:sz w:val="32"/>
                <w:szCs w:val="32"/>
                <w:lang w:val="uk-UA"/>
              </w:rPr>
            </w:pPr>
            <w:r w:rsidRPr="00E43C06">
              <w:rPr>
                <w:color w:val="000080"/>
                <w:sz w:val="32"/>
                <w:szCs w:val="32"/>
                <w:lang w:val="uk-UA"/>
              </w:rPr>
              <w:t>4. У Січі, жили просто, великої уваги приділяли військовій справі</w:t>
            </w:r>
          </w:p>
        </w:tc>
        <w:tc>
          <w:tcPr>
            <w:tcW w:w="6520" w:type="dxa"/>
          </w:tcPr>
          <w:p w:rsidR="00097E0E" w:rsidRPr="00E43C06" w:rsidRDefault="00097E0E" w:rsidP="008E0258">
            <w:pPr>
              <w:jc w:val="both"/>
              <w:rPr>
                <w:color w:val="000080"/>
                <w:sz w:val="32"/>
                <w:szCs w:val="32"/>
                <w:lang w:val="uk-UA"/>
              </w:rPr>
            </w:pPr>
          </w:p>
        </w:tc>
      </w:tr>
    </w:tbl>
    <w:p w:rsidR="00097E0E" w:rsidRPr="00E43C06" w:rsidRDefault="00097E0E" w:rsidP="00097E0E">
      <w:pPr>
        <w:ind w:firstLine="567"/>
        <w:jc w:val="both"/>
        <w:rPr>
          <w:color w:val="000080"/>
          <w:sz w:val="32"/>
          <w:szCs w:val="32"/>
          <w:lang w:val="uk-UA"/>
        </w:rPr>
      </w:pPr>
    </w:p>
    <w:p w:rsidR="00097E0E" w:rsidRPr="00E43C06" w:rsidRDefault="00097E0E" w:rsidP="00097E0E">
      <w:pPr>
        <w:ind w:firstLine="567"/>
        <w:jc w:val="both"/>
        <w:outlineLvl w:val="0"/>
        <w:rPr>
          <w:color w:val="000080"/>
          <w:sz w:val="32"/>
          <w:szCs w:val="32"/>
          <w:lang w:val="uk-UA"/>
        </w:rPr>
      </w:pPr>
      <w:r w:rsidRPr="00E43C06">
        <w:rPr>
          <w:color w:val="000080"/>
          <w:sz w:val="32"/>
          <w:szCs w:val="32"/>
          <w:lang w:val="uk-UA"/>
        </w:rPr>
        <w:t>У Січі панували свої закони</w:t>
      </w:r>
    </w:p>
    <w:p w:rsidR="00097E0E" w:rsidRPr="00E43C06" w:rsidRDefault="00097E0E" w:rsidP="00097E0E">
      <w:pPr>
        <w:ind w:firstLine="567"/>
        <w:jc w:val="both"/>
        <w:rPr>
          <w:color w:val="000080"/>
          <w:sz w:val="32"/>
          <w:szCs w:val="32"/>
          <w:lang w:val="uk-U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6378"/>
      </w:tblGrid>
      <w:tr w:rsidR="00097E0E" w:rsidRPr="00E43C06" w:rsidTr="008E0258">
        <w:tc>
          <w:tcPr>
            <w:tcW w:w="3479" w:type="dxa"/>
            <w:vAlign w:val="center"/>
          </w:tcPr>
          <w:p w:rsidR="00097E0E" w:rsidRPr="00E43C06" w:rsidRDefault="00097E0E" w:rsidP="008E0258">
            <w:pPr>
              <w:jc w:val="center"/>
              <w:rPr>
                <w:color w:val="000080"/>
                <w:sz w:val="32"/>
                <w:szCs w:val="32"/>
                <w:lang w:val="uk-UA"/>
              </w:rPr>
            </w:pPr>
            <w:r w:rsidRPr="00E43C06">
              <w:rPr>
                <w:color w:val="000080"/>
                <w:sz w:val="32"/>
                <w:szCs w:val="32"/>
                <w:lang w:val="uk-UA"/>
              </w:rPr>
              <w:t>Закон № 1.</w:t>
            </w:r>
          </w:p>
          <w:p w:rsidR="00097E0E" w:rsidRPr="00E43C06" w:rsidRDefault="00097E0E" w:rsidP="008E0258">
            <w:pPr>
              <w:jc w:val="center"/>
              <w:rPr>
                <w:color w:val="000080"/>
                <w:sz w:val="32"/>
                <w:szCs w:val="32"/>
                <w:lang w:val="uk-UA"/>
              </w:rPr>
            </w:pPr>
            <w:r w:rsidRPr="00E43C06">
              <w:rPr>
                <w:color w:val="000080"/>
                <w:sz w:val="32"/>
                <w:szCs w:val="32"/>
                <w:lang w:val="uk-UA"/>
              </w:rPr>
              <w:t>Взаємодопомога</w:t>
            </w:r>
          </w:p>
          <w:p w:rsidR="00097E0E" w:rsidRPr="00E43C06" w:rsidRDefault="00097E0E" w:rsidP="008E0258">
            <w:pPr>
              <w:jc w:val="center"/>
              <w:rPr>
                <w:color w:val="000080"/>
                <w:sz w:val="32"/>
                <w:szCs w:val="32"/>
                <w:lang w:val="uk-UA"/>
              </w:rPr>
            </w:pPr>
          </w:p>
          <w:p w:rsidR="00097E0E" w:rsidRPr="00E43C06" w:rsidRDefault="00097E0E" w:rsidP="008E0258">
            <w:pPr>
              <w:jc w:val="center"/>
              <w:rPr>
                <w:color w:val="000080"/>
                <w:sz w:val="32"/>
                <w:szCs w:val="32"/>
                <w:lang w:val="uk-UA"/>
              </w:rPr>
            </w:pPr>
          </w:p>
          <w:p w:rsidR="00097E0E" w:rsidRPr="00E43C06" w:rsidRDefault="00097E0E" w:rsidP="008E0258">
            <w:pPr>
              <w:jc w:val="center"/>
              <w:rPr>
                <w:color w:val="000080"/>
                <w:sz w:val="32"/>
                <w:szCs w:val="32"/>
                <w:lang w:val="uk-UA"/>
              </w:rPr>
            </w:pPr>
          </w:p>
          <w:p w:rsidR="00097E0E" w:rsidRPr="00E43C06" w:rsidRDefault="00097E0E" w:rsidP="008E0258">
            <w:pPr>
              <w:jc w:val="center"/>
              <w:rPr>
                <w:color w:val="000080"/>
                <w:sz w:val="32"/>
                <w:szCs w:val="32"/>
                <w:lang w:val="uk-UA"/>
              </w:rPr>
            </w:pPr>
            <w:r w:rsidRPr="00E43C06">
              <w:rPr>
                <w:color w:val="000080"/>
                <w:sz w:val="32"/>
                <w:szCs w:val="32"/>
                <w:lang w:val="uk-UA"/>
              </w:rPr>
              <w:t>Якщо немає можливості допомогти справою, то хоча б словом поповинен козак підтримати товариша</w:t>
            </w:r>
          </w:p>
        </w:tc>
        <w:tc>
          <w:tcPr>
            <w:tcW w:w="6520" w:type="dxa"/>
          </w:tcPr>
          <w:p w:rsidR="00097E0E" w:rsidRPr="00E43C06" w:rsidRDefault="00097E0E" w:rsidP="008E0258">
            <w:pPr>
              <w:jc w:val="both"/>
              <w:rPr>
                <w:color w:val="000080"/>
                <w:sz w:val="32"/>
                <w:szCs w:val="32"/>
                <w:lang w:val="uk-UA"/>
              </w:rPr>
            </w:pPr>
            <w:r w:rsidRPr="00E43C06">
              <w:rPr>
                <w:color w:val="000080"/>
                <w:sz w:val="32"/>
                <w:szCs w:val="32"/>
                <w:lang w:val="uk-UA"/>
              </w:rPr>
              <w:lastRenderedPageBreak/>
              <w:t>Ось як описує Гоголь</w:t>
            </w:r>
          </w:p>
          <w:p w:rsidR="00097E0E" w:rsidRPr="00E43C06" w:rsidRDefault="00097E0E" w:rsidP="008E0258">
            <w:pPr>
              <w:jc w:val="both"/>
              <w:rPr>
                <w:color w:val="000080"/>
                <w:sz w:val="32"/>
                <w:szCs w:val="32"/>
                <w:lang w:val="uk-UA"/>
              </w:rPr>
            </w:pPr>
            <w:r w:rsidRPr="00E43C06">
              <w:rPr>
                <w:color w:val="000080"/>
                <w:sz w:val="32"/>
                <w:szCs w:val="32"/>
                <w:lang w:val="uk-UA"/>
              </w:rPr>
              <w:t xml:space="preserve">„Перший обов’язок і перша честь козака є соблюсти товариство. Скільки не довелось прожити на віку, то не чув я, щоб козак </w:t>
            </w:r>
            <w:r w:rsidRPr="00E43C06">
              <w:rPr>
                <w:color w:val="000080"/>
                <w:sz w:val="32"/>
                <w:szCs w:val="32"/>
                <w:lang w:val="uk-UA"/>
              </w:rPr>
              <w:lastRenderedPageBreak/>
              <w:t>покинув чи зрадив когось із козаків,” – говорив Т.Бульба</w:t>
            </w:r>
          </w:p>
          <w:p w:rsidR="00097E0E" w:rsidRPr="00E43C06" w:rsidRDefault="00097E0E" w:rsidP="008E0258">
            <w:pPr>
              <w:jc w:val="both"/>
              <w:rPr>
                <w:color w:val="000080"/>
                <w:sz w:val="32"/>
                <w:szCs w:val="32"/>
                <w:lang w:val="uk-UA"/>
              </w:rPr>
            </w:pPr>
            <w:r w:rsidRPr="00E43C06">
              <w:rPr>
                <w:color w:val="000080"/>
                <w:sz w:val="32"/>
                <w:szCs w:val="32"/>
                <w:lang w:val="uk-UA"/>
              </w:rPr>
              <w:t>Пригадаємо, як Бульба підтримував козаків під час бою</w:t>
            </w:r>
          </w:p>
          <w:p w:rsidR="00097E0E" w:rsidRPr="00E43C06" w:rsidRDefault="00097E0E" w:rsidP="008E0258">
            <w:pPr>
              <w:jc w:val="both"/>
              <w:rPr>
                <w:color w:val="000080"/>
                <w:sz w:val="32"/>
                <w:szCs w:val="32"/>
                <w:lang w:val="uk-UA"/>
              </w:rPr>
            </w:pPr>
            <w:r w:rsidRPr="00E43C06">
              <w:rPr>
                <w:color w:val="000080"/>
                <w:sz w:val="32"/>
                <w:szCs w:val="32"/>
                <w:lang w:val="uk-UA"/>
              </w:rPr>
              <w:t>„А що, панове? Є ще порох у порохівницях? Чи міцна ще козацька сила? Ще не гнуться козаки?”</w:t>
            </w:r>
          </w:p>
        </w:tc>
      </w:tr>
      <w:tr w:rsidR="00097E0E" w:rsidRPr="00E43C06" w:rsidTr="008E0258">
        <w:tc>
          <w:tcPr>
            <w:tcW w:w="3479" w:type="dxa"/>
          </w:tcPr>
          <w:p w:rsidR="00097E0E" w:rsidRPr="00E43C06" w:rsidRDefault="00097E0E" w:rsidP="008E0258">
            <w:pPr>
              <w:jc w:val="center"/>
              <w:rPr>
                <w:color w:val="000080"/>
                <w:sz w:val="32"/>
                <w:szCs w:val="32"/>
                <w:lang w:val="uk-UA"/>
              </w:rPr>
            </w:pPr>
            <w:r w:rsidRPr="00E43C06">
              <w:rPr>
                <w:color w:val="000080"/>
                <w:sz w:val="32"/>
                <w:szCs w:val="32"/>
                <w:lang w:val="uk-UA"/>
              </w:rPr>
              <w:lastRenderedPageBreak/>
              <w:t>Закон № 2.</w:t>
            </w:r>
          </w:p>
          <w:p w:rsidR="00097E0E" w:rsidRPr="00E43C06" w:rsidRDefault="00097E0E" w:rsidP="008E0258">
            <w:pPr>
              <w:jc w:val="center"/>
              <w:rPr>
                <w:color w:val="000080"/>
                <w:sz w:val="32"/>
                <w:szCs w:val="32"/>
                <w:lang w:val="uk-UA"/>
              </w:rPr>
            </w:pPr>
            <w:r w:rsidRPr="00E43C06">
              <w:rPr>
                <w:color w:val="000080"/>
                <w:sz w:val="32"/>
                <w:szCs w:val="32"/>
                <w:lang w:val="uk-UA"/>
              </w:rPr>
              <w:t>Відданість вірі</w:t>
            </w:r>
          </w:p>
          <w:p w:rsidR="00097E0E" w:rsidRPr="00E43C06" w:rsidRDefault="00097E0E" w:rsidP="008E0258">
            <w:pPr>
              <w:jc w:val="both"/>
              <w:rPr>
                <w:color w:val="000080"/>
                <w:sz w:val="32"/>
                <w:szCs w:val="32"/>
                <w:lang w:val="uk-UA"/>
              </w:rPr>
            </w:pPr>
          </w:p>
        </w:tc>
        <w:tc>
          <w:tcPr>
            <w:tcW w:w="6520" w:type="dxa"/>
          </w:tcPr>
          <w:p w:rsidR="00097E0E" w:rsidRPr="00E43C06" w:rsidRDefault="00097E0E" w:rsidP="008E0258">
            <w:pPr>
              <w:jc w:val="both"/>
              <w:rPr>
                <w:color w:val="000080"/>
                <w:sz w:val="32"/>
                <w:szCs w:val="32"/>
                <w:lang w:val="uk-UA"/>
              </w:rPr>
            </w:pPr>
            <w:r w:rsidRPr="00E43C06">
              <w:rPr>
                <w:color w:val="000080"/>
                <w:sz w:val="32"/>
                <w:szCs w:val="32"/>
                <w:lang w:val="uk-UA"/>
              </w:rPr>
              <w:t>Козаків, крім захисту своєї замлі, об’єднувала християнська віра. Та і воювали вони не просто з ворогами, а з іновірцями.</w:t>
            </w:r>
          </w:p>
          <w:p w:rsidR="00097E0E" w:rsidRPr="00E43C06" w:rsidRDefault="00097E0E" w:rsidP="008E0258">
            <w:pPr>
              <w:jc w:val="both"/>
              <w:rPr>
                <w:color w:val="000080"/>
                <w:sz w:val="32"/>
                <w:szCs w:val="32"/>
                <w:lang w:val="uk-UA"/>
              </w:rPr>
            </w:pPr>
            <w:r w:rsidRPr="00E43C06">
              <w:rPr>
                <w:color w:val="000080"/>
                <w:sz w:val="32"/>
                <w:szCs w:val="32"/>
                <w:lang w:val="uk-UA"/>
              </w:rPr>
              <w:t>І самий великий гріх для козаків, сама найстрашеніша зрада – прийняти іншу віру.</w:t>
            </w:r>
          </w:p>
          <w:p w:rsidR="00097E0E" w:rsidRPr="00E43C06" w:rsidRDefault="00097E0E" w:rsidP="008E0258">
            <w:pPr>
              <w:jc w:val="both"/>
              <w:rPr>
                <w:color w:val="000080"/>
                <w:sz w:val="32"/>
                <w:szCs w:val="32"/>
                <w:lang w:val="uk-UA"/>
              </w:rPr>
            </w:pPr>
          </w:p>
          <w:p w:rsidR="00097E0E" w:rsidRPr="00E43C06" w:rsidRDefault="00097E0E" w:rsidP="008E0258">
            <w:pPr>
              <w:jc w:val="both"/>
              <w:rPr>
                <w:color w:val="000080"/>
                <w:sz w:val="32"/>
                <w:szCs w:val="32"/>
                <w:lang w:val="uk-UA"/>
              </w:rPr>
            </w:pPr>
            <w:r w:rsidRPr="00E43C06">
              <w:rPr>
                <w:color w:val="000080"/>
                <w:sz w:val="32"/>
                <w:szCs w:val="32"/>
                <w:lang w:val="uk-UA"/>
              </w:rPr>
              <w:t>Помираючи, козаки прославляли віру християнську і рідну землю. Тарас звинуватив Андрія в тому, що той продав віру.</w:t>
            </w:r>
          </w:p>
          <w:p w:rsidR="00097E0E" w:rsidRPr="00E43C06" w:rsidRDefault="00097E0E" w:rsidP="008E0258">
            <w:pPr>
              <w:jc w:val="both"/>
              <w:rPr>
                <w:color w:val="000080"/>
                <w:sz w:val="32"/>
                <w:szCs w:val="32"/>
                <w:lang w:val="uk-UA"/>
              </w:rPr>
            </w:pPr>
            <w:r w:rsidRPr="00E43C06">
              <w:rPr>
                <w:color w:val="000080"/>
                <w:sz w:val="32"/>
                <w:szCs w:val="32"/>
                <w:lang w:val="uk-UA"/>
              </w:rPr>
              <w:t>„Отак продали! Продали своїх? Продали віру?</w:t>
            </w:r>
          </w:p>
          <w:p w:rsidR="00097E0E" w:rsidRPr="00E43C06" w:rsidRDefault="00097E0E" w:rsidP="008E0258">
            <w:pPr>
              <w:jc w:val="both"/>
              <w:rPr>
                <w:color w:val="000080"/>
                <w:sz w:val="32"/>
                <w:szCs w:val="32"/>
                <w:lang w:val="uk-UA"/>
              </w:rPr>
            </w:pPr>
          </w:p>
          <w:p w:rsidR="00097E0E" w:rsidRPr="00E43C06" w:rsidRDefault="00097E0E" w:rsidP="008E0258">
            <w:pPr>
              <w:jc w:val="both"/>
              <w:rPr>
                <w:color w:val="000080"/>
                <w:sz w:val="32"/>
                <w:szCs w:val="32"/>
                <w:lang w:val="uk-UA"/>
              </w:rPr>
            </w:pPr>
            <w:r w:rsidRPr="00E43C06">
              <w:rPr>
                <w:color w:val="000080"/>
                <w:sz w:val="32"/>
                <w:szCs w:val="32"/>
                <w:lang w:val="uk-UA"/>
              </w:rPr>
              <w:t>За законами Січі кара за такий злочин - смерть”</w:t>
            </w:r>
          </w:p>
          <w:p w:rsidR="00097E0E" w:rsidRPr="00E43C06" w:rsidRDefault="00097E0E" w:rsidP="008E0258">
            <w:pPr>
              <w:jc w:val="both"/>
              <w:rPr>
                <w:color w:val="000080"/>
                <w:sz w:val="32"/>
                <w:szCs w:val="32"/>
                <w:lang w:val="uk-UA"/>
              </w:rPr>
            </w:pPr>
            <w:r w:rsidRPr="00E43C06">
              <w:rPr>
                <w:color w:val="000080"/>
                <w:sz w:val="32"/>
                <w:szCs w:val="32"/>
                <w:lang w:val="uk-UA"/>
              </w:rPr>
              <w:t>„Я тебе породив, я тебе і вб’ю! Пропав, пропав, без слави, як поганий пес”</w:t>
            </w:r>
          </w:p>
        </w:tc>
      </w:tr>
      <w:tr w:rsidR="00097E0E" w:rsidRPr="00E43C06" w:rsidTr="008E0258">
        <w:tc>
          <w:tcPr>
            <w:tcW w:w="9999" w:type="dxa"/>
            <w:gridSpan w:val="2"/>
          </w:tcPr>
          <w:p w:rsidR="00097E0E" w:rsidRPr="00E43C06" w:rsidRDefault="00097E0E" w:rsidP="008E0258">
            <w:pPr>
              <w:jc w:val="both"/>
              <w:rPr>
                <w:color w:val="000080"/>
                <w:sz w:val="32"/>
                <w:szCs w:val="32"/>
                <w:lang w:val="uk-UA"/>
              </w:rPr>
            </w:pPr>
            <w:r w:rsidRPr="00E43C06">
              <w:rPr>
                <w:color w:val="000080"/>
                <w:sz w:val="32"/>
                <w:szCs w:val="32"/>
                <w:lang w:val="uk-UA"/>
              </w:rPr>
              <w:t xml:space="preserve">Згадаємо, як приймали козаків до Січі. </w:t>
            </w:r>
          </w:p>
          <w:p w:rsidR="00097E0E" w:rsidRPr="00E43C06" w:rsidRDefault="00097E0E" w:rsidP="008E0258">
            <w:pPr>
              <w:jc w:val="both"/>
              <w:rPr>
                <w:color w:val="000080"/>
                <w:sz w:val="32"/>
                <w:szCs w:val="32"/>
                <w:lang w:val="uk-UA"/>
              </w:rPr>
            </w:pPr>
            <w:r w:rsidRPr="00E43C06">
              <w:rPr>
                <w:color w:val="000080"/>
                <w:sz w:val="32"/>
                <w:szCs w:val="32"/>
                <w:lang w:val="uk-UA"/>
              </w:rPr>
              <w:t xml:space="preserve">Першим питанням було, чи вірує в Бога? </w:t>
            </w:r>
          </w:p>
          <w:p w:rsidR="00097E0E" w:rsidRPr="00E43C06" w:rsidRDefault="00097E0E" w:rsidP="008E0258">
            <w:pPr>
              <w:jc w:val="both"/>
              <w:rPr>
                <w:color w:val="000080"/>
                <w:sz w:val="32"/>
                <w:szCs w:val="32"/>
                <w:lang w:val="uk-UA"/>
              </w:rPr>
            </w:pPr>
            <w:r w:rsidRPr="00E43C06">
              <w:rPr>
                <w:color w:val="000080"/>
                <w:sz w:val="32"/>
                <w:szCs w:val="32"/>
                <w:lang w:val="uk-UA"/>
              </w:rPr>
              <w:t>Сценка</w:t>
            </w:r>
          </w:p>
          <w:p w:rsidR="00097E0E" w:rsidRPr="00E43C06" w:rsidRDefault="00097E0E" w:rsidP="008E0258">
            <w:pPr>
              <w:jc w:val="both"/>
              <w:rPr>
                <w:color w:val="000080"/>
                <w:sz w:val="32"/>
                <w:szCs w:val="32"/>
                <w:lang w:val="uk-UA"/>
              </w:rPr>
            </w:pPr>
            <w:r w:rsidRPr="00E43C06">
              <w:rPr>
                <w:color w:val="000080"/>
                <w:sz w:val="32"/>
                <w:szCs w:val="32"/>
                <w:lang w:val="uk-UA"/>
              </w:rPr>
              <w:t>Кошовий. Гей, побратими, а хто це до нас на Січ забрів?</w:t>
            </w:r>
          </w:p>
          <w:p w:rsidR="00097E0E" w:rsidRPr="00E43C06" w:rsidRDefault="00097E0E" w:rsidP="008E0258">
            <w:pPr>
              <w:jc w:val="both"/>
              <w:rPr>
                <w:color w:val="000080"/>
                <w:sz w:val="32"/>
                <w:szCs w:val="32"/>
                <w:lang w:val="uk-UA"/>
              </w:rPr>
            </w:pPr>
            <w:r w:rsidRPr="00E43C06">
              <w:rPr>
                <w:color w:val="000080"/>
                <w:sz w:val="32"/>
                <w:szCs w:val="32"/>
                <w:lang w:val="uk-UA"/>
              </w:rPr>
              <w:t>Козак-писар. Та це, батьку, чолов’яга у козаки проситься!</w:t>
            </w:r>
          </w:p>
          <w:p w:rsidR="00097E0E" w:rsidRPr="00E43C06" w:rsidRDefault="00097E0E" w:rsidP="008E0258">
            <w:pPr>
              <w:jc w:val="both"/>
              <w:rPr>
                <w:color w:val="000080"/>
                <w:sz w:val="32"/>
                <w:szCs w:val="32"/>
                <w:lang w:val="uk-UA"/>
              </w:rPr>
            </w:pPr>
            <w:r w:rsidRPr="00E43C06">
              <w:rPr>
                <w:color w:val="000080"/>
                <w:sz w:val="32"/>
                <w:szCs w:val="32"/>
                <w:lang w:val="uk-UA"/>
              </w:rPr>
              <w:t>Кошовий. Нумо, підійди ближче, чоловіче! Звідкіля ти такий?</w:t>
            </w:r>
          </w:p>
          <w:p w:rsidR="00097E0E" w:rsidRPr="00E43C06" w:rsidRDefault="00097E0E" w:rsidP="008E0258">
            <w:pPr>
              <w:jc w:val="both"/>
              <w:rPr>
                <w:color w:val="000080"/>
                <w:sz w:val="32"/>
                <w:szCs w:val="32"/>
                <w:lang w:val="uk-UA"/>
              </w:rPr>
            </w:pPr>
            <w:r w:rsidRPr="00E43C06">
              <w:rPr>
                <w:color w:val="000080"/>
                <w:sz w:val="32"/>
                <w:szCs w:val="32"/>
                <w:lang w:val="uk-UA"/>
              </w:rPr>
              <w:t>Парубок. З Тверської я, батьку.</w:t>
            </w:r>
          </w:p>
          <w:p w:rsidR="00097E0E" w:rsidRPr="00E43C06" w:rsidRDefault="00097E0E" w:rsidP="008E0258">
            <w:pPr>
              <w:jc w:val="both"/>
              <w:rPr>
                <w:color w:val="000080"/>
                <w:sz w:val="32"/>
                <w:szCs w:val="32"/>
                <w:lang w:val="uk-UA"/>
              </w:rPr>
            </w:pPr>
            <w:r w:rsidRPr="00E43C06">
              <w:rPr>
                <w:color w:val="000080"/>
                <w:sz w:val="32"/>
                <w:szCs w:val="32"/>
                <w:lang w:val="uk-UA"/>
              </w:rPr>
              <w:t>Кошовий. У Бога віриш?</w:t>
            </w:r>
          </w:p>
          <w:p w:rsidR="00097E0E" w:rsidRPr="00E43C06" w:rsidRDefault="00097E0E" w:rsidP="008E0258">
            <w:pPr>
              <w:jc w:val="both"/>
              <w:rPr>
                <w:color w:val="000080"/>
                <w:sz w:val="32"/>
                <w:szCs w:val="32"/>
                <w:lang w:val="uk-UA"/>
              </w:rPr>
            </w:pPr>
            <w:r w:rsidRPr="00E43C06">
              <w:rPr>
                <w:color w:val="000080"/>
                <w:sz w:val="32"/>
                <w:szCs w:val="32"/>
                <w:lang w:val="uk-UA"/>
              </w:rPr>
              <w:t>Парубок. Вірю.</w:t>
            </w:r>
          </w:p>
          <w:p w:rsidR="00097E0E" w:rsidRPr="00E43C06" w:rsidRDefault="00097E0E" w:rsidP="008E0258">
            <w:pPr>
              <w:jc w:val="both"/>
              <w:rPr>
                <w:color w:val="000080"/>
                <w:sz w:val="32"/>
                <w:szCs w:val="32"/>
                <w:lang w:val="uk-UA"/>
              </w:rPr>
            </w:pPr>
            <w:r w:rsidRPr="00E43C06">
              <w:rPr>
                <w:color w:val="000080"/>
                <w:sz w:val="32"/>
                <w:szCs w:val="32"/>
                <w:lang w:val="uk-UA"/>
              </w:rPr>
              <w:t>Кошовий. Горілку п’єш?</w:t>
            </w:r>
          </w:p>
          <w:p w:rsidR="00097E0E" w:rsidRPr="00E43C06" w:rsidRDefault="00097E0E" w:rsidP="008E0258">
            <w:pPr>
              <w:jc w:val="both"/>
              <w:rPr>
                <w:color w:val="000080"/>
                <w:sz w:val="32"/>
                <w:szCs w:val="32"/>
                <w:lang w:val="uk-UA"/>
              </w:rPr>
            </w:pPr>
            <w:r w:rsidRPr="00E43C06">
              <w:rPr>
                <w:color w:val="000080"/>
                <w:sz w:val="32"/>
                <w:szCs w:val="32"/>
                <w:lang w:val="uk-UA"/>
              </w:rPr>
              <w:t>Парубок. П’ю.</w:t>
            </w:r>
          </w:p>
          <w:p w:rsidR="00097E0E" w:rsidRPr="00E43C06" w:rsidRDefault="00097E0E" w:rsidP="008E0258">
            <w:pPr>
              <w:jc w:val="both"/>
              <w:rPr>
                <w:color w:val="000080"/>
                <w:sz w:val="32"/>
                <w:szCs w:val="32"/>
                <w:lang w:val="uk-UA"/>
              </w:rPr>
            </w:pPr>
            <w:r w:rsidRPr="00E43C06">
              <w:rPr>
                <w:color w:val="000080"/>
                <w:sz w:val="32"/>
                <w:szCs w:val="32"/>
                <w:lang w:val="uk-UA"/>
              </w:rPr>
              <w:t>Кошовий. Виходить, ти вільний парубок?</w:t>
            </w:r>
          </w:p>
          <w:p w:rsidR="00097E0E" w:rsidRPr="00E43C06" w:rsidRDefault="00097E0E" w:rsidP="008E0258">
            <w:pPr>
              <w:jc w:val="both"/>
              <w:rPr>
                <w:color w:val="000080"/>
                <w:sz w:val="32"/>
                <w:szCs w:val="32"/>
                <w:lang w:val="uk-UA"/>
              </w:rPr>
            </w:pPr>
            <w:r w:rsidRPr="00E43C06">
              <w:rPr>
                <w:color w:val="000080"/>
                <w:sz w:val="32"/>
                <w:szCs w:val="32"/>
                <w:lang w:val="uk-UA"/>
              </w:rPr>
              <w:t>Парубок. Та вільний, хоч мав пута у подобі жінки.</w:t>
            </w:r>
          </w:p>
          <w:p w:rsidR="00097E0E" w:rsidRPr="00E43C06" w:rsidRDefault="00097E0E" w:rsidP="008E0258">
            <w:pPr>
              <w:jc w:val="both"/>
              <w:rPr>
                <w:color w:val="000080"/>
                <w:sz w:val="32"/>
                <w:szCs w:val="32"/>
                <w:lang w:val="uk-UA"/>
              </w:rPr>
            </w:pPr>
            <w:r w:rsidRPr="00E43C06">
              <w:rPr>
                <w:color w:val="000080"/>
                <w:sz w:val="32"/>
                <w:szCs w:val="32"/>
                <w:lang w:val="uk-UA"/>
              </w:rPr>
              <w:t>Кошовий. То ти покинув жінку? Еге-ге, недобре це діло, чоловіче.</w:t>
            </w:r>
          </w:p>
          <w:p w:rsidR="00097E0E" w:rsidRPr="00E43C06" w:rsidRDefault="00097E0E" w:rsidP="008E0258">
            <w:pPr>
              <w:jc w:val="both"/>
              <w:rPr>
                <w:color w:val="000080"/>
                <w:sz w:val="32"/>
                <w:szCs w:val="32"/>
                <w:lang w:val="uk-UA"/>
              </w:rPr>
            </w:pPr>
            <w:r w:rsidRPr="00E43C06">
              <w:rPr>
                <w:color w:val="000080"/>
                <w:sz w:val="32"/>
                <w:szCs w:val="32"/>
                <w:lang w:val="uk-UA"/>
              </w:rPr>
              <w:t>Парубок. Кинув, батьку, як тільки побралися, бо борщ не вміє варити.</w:t>
            </w:r>
          </w:p>
          <w:p w:rsidR="00097E0E" w:rsidRPr="00E43C06" w:rsidRDefault="00097E0E" w:rsidP="008E0258">
            <w:pPr>
              <w:jc w:val="both"/>
              <w:rPr>
                <w:color w:val="000080"/>
                <w:sz w:val="32"/>
                <w:szCs w:val="32"/>
                <w:lang w:val="uk-UA"/>
              </w:rPr>
            </w:pPr>
            <w:r w:rsidRPr="00E43C06">
              <w:rPr>
                <w:color w:val="000080"/>
                <w:sz w:val="32"/>
                <w:szCs w:val="32"/>
                <w:lang w:val="uk-UA"/>
              </w:rPr>
              <w:lastRenderedPageBreak/>
              <w:t>Кошовий. О, то ти справжній козак! Запиши його, пане писарю!</w:t>
            </w:r>
          </w:p>
          <w:p w:rsidR="00097E0E" w:rsidRPr="00E43C06" w:rsidRDefault="00097E0E" w:rsidP="008E0258">
            <w:pPr>
              <w:jc w:val="both"/>
              <w:rPr>
                <w:color w:val="000080"/>
                <w:sz w:val="32"/>
                <w:szCs w:val="32"/>
                <w:lang w:val="uk-UA"/>
              </w:rPr>
            </w:pPr>
            <w:r w:rsidRPr="00E43C06">
              <w:rPr>
                <w:color w:val="000080"/>
                <w:sz w:val="32"/>
                <w:szCs w:val="32"/>
                <w:lang w:val="uk-UA"/>
              </w:rPr>
              <w:t>Писар. Як кличуть тебе, хлопче?</w:t>
            </w:r>
          </w:p>
          <w:p w:rsidR="00097E0E" w:rsidRPr="00E43C06" w:rsidRDefault="00097E0E" w:rsidP="008E0258">
            <w:pPr>
              <w:jc w:val="both"/>
              <w:rPr>
                <w:color w:val="000080"/>
                <w:sz w:val="32"/>
                <w:szCs w:val="32"/>
                <w:lang w:val="uk-UA"/>
              </w:rPr>
            </w:pPr>
            <w:r w:rsidRPr="00E43C06">
              <w:rPr>
                <w:color w:val="000080"/>
                <w:sz w:val="32"/>
                <w:szCs w:val="32"/>
                <w:lang w:val="uk-UA"/>
              </w:rPr>
              <w:t>Кошовий. Та не питай, а так і пиши: козак Борщ!</w:t>
            </w:r>
          </w:p>
          <w:p w:rsidR="00097E0E" w:rsidRPr="00E43C06" w:rsidRDefault="00097E0E" w:rsidP="008E0258">
            <w:pPr>
              <w:jc w:val="both"/>
              <w:rPr>
                <w:color w:val="000080"/>
                <w:sz w:val="32"/>
                <w:szCs w:val="32"/>
                <w:lang w:val="uk-UA"/>
              </w:rPr>
            </w:pPr>
            <w:r w:rsidRPr="00E43C06">
              <w:rPr>
                <w:color w:val="000080"/>
                <w:sz w:val="32"/>
                <w:szCs w:val="32"/>
                <w:lang w:val="uk-UA"/>
              </w:rPr>
              <w:t>На цьому й закінчувалася вся церемонія. І вся Січ молилася в одній церкві й ладна була її оборонти до останньої краплі крові.....</w:t>
            </w:r>
          </w:p>
        </w:tc>
      </w:tr>
      <w:tr w:rsidR="00097E0E" w:rsidRPr="00E43C06" w:rsidTr="008E0258">
        <w:tc>
          <w:tcPr>
            <w:tcW w:w="3479" w:type="dxa"/>
          </w:tcPr>
          <w:p w:rsidR="00097E0E" w:rsidRPr="00E43C06" w:rsidRDefault="00097E0E" w:rsidP="008E0258">
            <w:pPr>
              <w:jc w:val="center"/>
              <w:rPr>
                <w:color w:val="000080"/>
                <w:sz w:val="32"/>
                <w:szCs w:val="32"/>
                <w:lang w:val="uk-UA"/>
              </w:rPr>
            </w:pPr>
            <w:r w:rsidRPr="00E43C06">
              <w:rPr>
                <w:color w:val="000080"/>
                <w:sz w:val="32"/>
                <w:szCs w:val="32"/>
                <w:lang w:val="uk-UA"/>
              </w:rPr>
              <w:lastRenderedPageBreak/>
              <w:t>Закон № 3.</w:t>
            </w:r>
          </w:p>
          <w:p w:rsidR="00097E0E" w:rsidRPr="00E43C06" w:rsidRDefault="00097E0E" w:rsidP="008E0258">
            <w:pPr>
              <w:jc w:val="center"/>
              <w:rPr>
                <w:color w:val="000080"/>
                <w:sz w:val="32"/>
                <w:szCs w:val="32"/>
                <w:lang w:val="uk-UA"/>
              </w:rPr>
            </w:pPr>
            <w:r w:rsidRPr="00E43C06">
              <w:rPr>
                <w:color w:val="000080"/>
                <w:sz w:val="32"/>
                <w:szCs w:val="32"/>
                <w:lang w:val="uk-UA"/>
              </w:rPr>
              <w:t>Козак повинен бути сміливим, відважним у бою, вміти подолати страх смерті</w:t>
            </w:r>
          </w:p>
          <w:p w:rsidR="00097E0E" w:rsidRPr="00E43C06" w:rsidRDefault="00097E0E" w:rsidP="008E0258">
            <w:pPr>
              <w:ind w:firstLine="567"/>
              <w:jc w:val="both"/>
              <w:rPr>
                <w:color w:val="000080"/>
                <w:sz w:val="32"/>
                <w:szCs w:val="32"/>
                <w:lang w:val="uk-UA"/>
              </w:rPr>
            </w:pPr>
          </w:p>
        </w:tc>
        <w:tc>
          <w:tcPr>
            <w:tcW w:w="6520" w:type="dxa"/>
          </w:tcPr>
          <w:p w:rsidR="00097E0E" w:rsidRPr="00E43C06" w:rsidRDefault="00097E0E" w:rsidP="008E0258">
            <w:pPr>
              <w:ind w:firstLine="567"/>
              <w:jc w:val="both"/>
              <w:rPr>
                <w:color w:val="000080"/>
                <w:sz w:val="32"/>
                <w:szCs w:val="32"/>
                <w:lang w:val="uk-UA"/>
              </w:rPr>
            </w:pPr>
            <w:r w:rsidRPr="00E43C06">
              <w:rPr>
                <w:color w:val="000080"/>
                <w:sz w:val="32"/>
                <w:szCs w:val="32"/>
                <w:lang w:val="uk-UA"/>
              </w:rPr>
              <w:t>Дійсно, сила, мужність, відвага – головні риси запорозьких козаків. Такими їх і описав М.Гоголь</w:t>
            </w:r>
          </w:p>
          <w:p w:rsidR="00097E0E" w:rsidRPr="00E43C06" w:rsidRDefault="00097E0E" w:rsidP="00097E0E">
            <w:pPr>
              <w:numPr>
                <w:ilvl w:val="1"/>
                <w:numId w:val="1"/>
              </w:numPr>
              <w:tabs>
                <w:tab w:val="clear" w:pos="1575"/>
                <w:tab w:val="num" w:pos="432"/>
              </w:tabs>
              <w:ind w:left="0" w:firstLine="567"/>
              <w:jc w:val="both"/>
              <w:rPr>
                <w:color w:val="000080"/>
                <w:sz w:val="32"/>
                <w:szCs w:val="32"/>
                <w:lang w:val="uk-UA"/>
              </w:rPr>
            </w:pPr>
            <w:r w:rsidRPr="00E43C06">
              <w:rPr>
                <w:color w:val="000080"/>
                <w:sz w:val="32"/>
                <w:szCs w:val="32"/>
                <w:lang w:val="uk-UA"/>
              </w:rPr>
              <w:t>„А на Остапа вже наскочило раптом     п’ятеро .......”  (ст 134 підр)</w:t>
            </w:r>
          </w:p>
          <w:p w:rsidR="00097E0E" w:rsidRPr="00E43C06" w:rsidRDefault="00097E0E" w:rsidP="00097E0E">
            <w:pPr>
              <w:numPr>
                <w:ilvl w:val="1"/>
                <w:numId w:val="1"/>
              </w:numPr>
              <w:tabs>
                <w:tab w:val="clear" w:pos="1575"/>
                <w:tab w:val="num" w:pos="432"/>
              </w:tabs>
              <w:ind w:left="0" w:firstLine="567"/>
              <w:jc w:val="both"/>
              <w:rPr>
                <w:color w:val="000080"/>
                <w:sz w:val="32"/>
                <w:szCs w:val="32"/>
                <w:lang w:val="uk-UA"/>
              </w:rPr>
            </w:pPr>
            <w:r w:rsidRPr="00E43C06">
              <w:rPr>
                <w:color w:val="000080"/>
                <w:sz w:val="32"/>
                <w:szCs w:val="32"/>
                <w:lang w:val="uk-UA"/>
              </w:rPr>
              <w:t>„Озирнулися козаки, а вже ......” (ст 130 підр)</w:t>
            </w:r>
          </w:p>
          <w:p w:rsidR="00097E0E" w:rsidRPr="00E43C06" w:rsidRDefault="00097E0E" w:rsidP="008E0258">
            <w:pPr>
              <w:ind w:firstLine="567"/>
              <w:jc w:val="both"/>
              <w:rPr>
                <w:color w:val="000080"/>
                <w:sz w:val="32"/>
                <w:szCs w:val="32"/>
                <w:lang w:val="uk-UA"/>
              </w:rPr>
            </w:pPr>
          </w:p>
          <w:p w:rsidR="00097E0E" w:rsidRPr="00E43C06" w:rsidRDefault="00097E0E" w:rsidP="008E0258">
            <w:pPr>
              <w:ind w:firstLine="567"/>
              <w:jc w:val="both"/>
              <w:rPr>
                <w:color w:val="000080"/>
                <w:sz w:val="32"/>
                <w:szCs w:val="32"/>
                <w:lang w:val="uk-UA"/>
              </w:rPr>
            </w:pPr>
            <w:r w:rsidRPr="00E43C06">
              <w:rPr>
                <w:color w:val="000080"/>
                <w:sz w:val="32"/>
                <w:szCs w:val="32"/>
                <w:lang w:val="uk-UA"/>
              </w:rPr>
              <w:t>Гоголь переконує нас у відсутності страху перед смертю. Ось слова героїв в смертний час.</w:t>
            </w:r>
          </w:p>
          <w:p w:rsidR="00097E0E" w:rsidRPr="00E43C06" w:rsidRDefault="00097E0E" w:rsidP="00097E0E">
            <w:pPr>
              <w:numPr>
                <w:ilvl w:val="0"/>
                <w:numId w:val="3"/>
              </w:numPr>
              <w:tabs>
                <w:tab w:val="clear" w:pos="720"/>
                <w:tab w:val="num" w:pos="432"/>
              </w:tabs>
              <w:ind w:left="0" w:firstLine="567"/>
              <w:jc w:val="both"/>
              <w:rPr>
                <w:color w:val="000080"/>
                <w:sz w:val="32"/>
                <w:szCs w:val="32"/>
                <w:lang w:val="uk-UA"/>
              </w:rPr>
            </w:pPr>
            <w:r w:rsidRPr="00E43C06">
              <w:rPr>
                <w:color w:val="000080"/>
                <w:sz w:val="32"/>
                <w:szCs w:val="32"/>
                <w:lang w:val="uk-UA"/>
              </w:rPr>
              <w:t>„Не жаль мені прощатися із світом. Дай Боже, всякому такої смерті! Хай же славна буде до віку Козацька Земля!”</w:t>
            </w:r>
          </w:p>
          <w:p w:rsidR="00097E0E" w:rsidRPr="00E43C06" w:rsidRDefault="00097E0E" w:rsidP="00097E0E">
            <w:pPr>
              <w:numPr>
                <w:ilvl w:val="0"/>
                <w:numId w:val="3"/>
              </w:numPr>
              <w:tabs>
                <w:tab w:val="clear" w:pos="720"/>
                <w:tab w:val="num" w:pos="432"/>
              </w:tabs>
              <w:ind w:left="0" w:firstLine="567"/>
              <w:jc w:val="both"/>
              <w:rPr>
                <w:color w:val="000080"/>
                <w:sz w:val="32"/>
                <w:szCs w:val="32"/>
                <w:lang w:val="uk-UA"/>
              </w:rPr>
            </w:pPr>
            <w:r w:rsidRPr="00E43C06">
              <w:rPr>
                <w:color w:val="000080"/>
                <w:sz w:val="32"/>
                <w:szCs w:val="32"/>
                <w:lang w:val="uk-UA"/>
              </w:rPr>
              <w:t>„Дякую Богові, що довелось мені вмерти на ваших очах, товариство! Хай же після нас живуть, іще кращі, ніж ми, і хай красується, вічно люба Христові козацька земля”, - такі останні слова Кукубенка</w:t>
            </w:r>
          </w:p>
          <w:p w:rsidR="00097E0E" w:rsidRPr="00E43C06" w:rsidRDefault="00097E0E" w:rsidP="008E0258">
            <w:pPr>
              <w:ind w:firstLine="567"/>
              <w:jc w:val="both"/>
              <w:rPr>
                <w:color w:val="000080"/>
                <w:sz w:val="32"/>
                <w:szCs w:val="32"/>
                <w:lang w:val="uk-UA"/>
              </w:rPr>
            </w:pPr>
          </w:p>
          <w:p w:rsidR="00097E0E" w:rsidRPr="00E43C06" w:rsidRDefault="00097E0E" w:rsidP="008E0258">
            <w:pPr>
              <w:ind w:firstLine="567"/>
              <w:jc w:val="both"/>
              <w:rPr>
                <w:color w:val="000080"/>
                <w:sz w:val="32"/>
                <w:szCs w:val="32"/>
                <w:lang w:val="uk-UA"/>
              </w:rPr>
            </w:pPr>
            <w:r w:rsidRPr="00E43C06">
              <w:rPr>
                <w:color w:val="000080"/>
                <w:sz w:val="32"/>
                <w:szCs w:val="32"/>
                <w:lang w:val="uk-UA"/>
              </w:rPr>
              <w:t>Тарас Бульба, прощаючись із життям, звертається до друзів</w:t>
            </w:r>
          </w:p>
          <w:p w:rsidR="00097E0E" w:rsidRPr="00E43C06" w:rsidRDefault="00097E0E" w:rsidP="008E0258">
            <w:pPr>
              <w:ind w:firstLine="567"/>
              <w:jc w:val="both"/>
              <w:rPr>
                <w:color w:val="000080"/>
                <w:sz w:val="32"/>
                <w:szCs w:val="32"/>
                <w:lang w:val="uk-UA"/>
              </w:rPr>
            </w:pPr>
            <w:r w:rsidRPr="00E43C06">
              <w:rPr>
                <w:color w:val="000080"/>
                <w:sz w:val="32"/>
                <w:szCs w:val="32"/>
                <w:lang w:val="uk-UA"/>
              </w:rPr>
              <w:t xml:space="preserve">„Прощавайте, панове-браття, товариство. Згадайте мене і на ту весну сюди, прибувайте та гарненько погуляйте! А що взяли, чортові ляхи. Думаєте, є що – небудь на світі, чого б злякався козак.” </w:t>
            </w:r>
          </w:p>
        </w:tc>
      </w:tr>
    </w:tbl>
    <w:p w:rsidR="00097E0E" w:rsidRPr="00E43C06" w:rsidRDefault="00097E0E" w:rsidP="00097E0E">
      <w:pPr>
        <w:ind w:firstLine="567"/>
        <w:jc w:val="both"/>
        <w:rPr>
          <w:color w:val="000080"/>
          <w:sz w:val="32"/>
          <w:szCs w:val="32"/>
          <w:lang w:val="uk-UA"/>
        </w:rPr>
      </w:pPr>
      <w:r w:rsidRPr="00E43C06">
        <w:rPr>
          <w:color w:val="000080"/>
          <w:sz w:val="32"/>
          <w:szCs w:val="32"/>
          <w:lang w:val="uk-UA"/>
        </w:rPr>
        <w:t>Висновок групи № 1:</w:t>
      </w:r>
    </w:p>
    <w:p w:rsidR="00097E0E" w:rsidRPr="00E43C06" w:rsidRDefault="00097E0E" w:rsidP="00097E0E">
      <w:pPr>
        <w:ind w:firstLine="567"/>
        <w:jc w:val="both"/>
        <w:rPr>
          <w:color w:val="000080"/>
          <w:sz w:val="32"/>
          <w:szCs w:val="32"/>
          <w:lang w:val="uk-UA"/>
        </w:rPr>
      </w:pPr>
      <w:r w:rsidRPr="00E43C06">
        <w:rPr>
          <w:color w:val="000080"/>
          <w:sz w:val="32"/>
          <w:szCs w:val="32"/>
          <w:lang w:val="uk-UA"/>
        </w:rPr>
        <w:t>Як бачимо, М.Гоголь достовірно відтворює картини життя, побут, звичаї козаків, підкреслюючи відданість ідеї, патріотизм, мужність, сміливість, безмежну любов до Батьківщини.</w:t>
      </w:r>
    </w:p>
    <w:p w:rsidR="00097E0E" w:rsidRPr="00E43C06" w:rsidRDefault="00097E0E" w:rsidP="00097E0E">
      <w:pPr>
        <w:ind w:firstLine="567"/>
        <w:jc w:val="both"/>
        <w:rPr>
          <w:color w:val="000080"/>
          <w:sz w:val="32"/>
          <w:szCs w:val="32"/>
          <w:lang w:val="uk-UA"/>
        </w:rPr>
      </w:pPr>
      <w:r w:rsidRPr="00E43C06">
        <w:rPr>
          <w:i/>
          <w:color w:val="000080"/>
          <w:sz w:val="32"/>
          <w:szCs w:val="32"/>
          <w:lang w:val="uk-UA"/>
        </w:rPr>
        <w:t>Вчитель</w:t>
      </w:r>
      <w:r w:rsidRPr="00E43C06">
        <w:rPr>
          <w:color w:val="000080"/>
          <w:sz w:val="32"/>
          <w:szCs w:val="32"/>
          <w:lang w:val="uk-UA"/>
        </w:rPr>
        <w:t>:</w:t>
      </w:r>
    </w:p>
    <w:p w:rsidR="00097E0E" w:rsidRPr="00E43C06" w:rsidRDefault="00097E0E" w:rsidP="00097E0E">
      <w:pPr>
        <w:ind w:firstLine="567"/>
        <w:jc w:val="both"/>
        <w:rPr>
          <w:color w:val="000080"/>
          <w:sz w:val="32"/>
          <w:szCs w:val="32"/>
          <w:lang w:val="uk-UA"/>
        </w:rPr>
      </w:pPr>
      <w:r w:rsidRPr="00E43C06">
        <w:rPr>
          <w:color w:val="000080"/>
          <w:sz w:val="32"/>
          <w:szCs w:val="32"/>
          <w:lang w:val="uk-UA"/>
        </w:rPr>
        <w:lastRenderedPageBreak/>
        <w:t>Чи панував на Козацькій Січі дух вседозволеності, адже в багатьох сценах письменник описує вільне та безтурботне життя козаків?</w:t>
      </w:r>
    </w:p>
    <w:p w:rsidR="00097E0E" w:rsidRPr="00E43C06" w:rsidRDefault="00097E0E" w:rsidP="00097E0E">
      <w:pPr>
        <w:ind w:firstLine="567"/>
        <w:jc w:val="both"/>
        <w:rPr>
          <w:color w:val="000080"/>
          <w:sz w:val="32"/>
          <w:szCs w:val="32"/>
          <w:lang w:val="uk-UA"/>
        </w:rPr>
      </w:pPr>
      <w:r w:rsidRPr="00E43C06">
        <w:rPr>
          <w:i/>
          <w:color w:val="000080"/>
          <w:sz w:val="32"/>
          <w:szCs w:val="32"/>
          <w:lang w:val="uk-UA"/>
        </w:rPr>
        <w:t>Учень</w:t>
      </w:r>
      <w:r w:rsidRPr="00E43C06">
        <w:rPr>
          <w:color w:val="000080"/>
          <w:sz w:val="32"/>
          <w:szCs w:val="32"/>
          <w:lang w:val="uk-UA"/>
        </w:rPr>
        <w:t>:</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Ні Запорозька Січ існувала як окрема держава зі своїм розпорядком, уставом, своїми звичаями і законами. Тому всіх, хто порушував закони козацтва, чекало покарання. Прикладом того є наступні рядки з повісті М.Гоголя (ст 127 підручника)</w:t>
      </w:r>
    </w:p>
    <w:p w:rsidR="00097E0E" w:rsidRPr="00E43C06" w:rsidRDefault="00097E0E" w:rsidP="00097E0E">
      <w:pPr>
        <w:ind w:firstLine="567"/>
        <w:jc w:val="both"/>
        <w:rPr>
          <w:color w:val="000080"/>
          <w:sz w:val="32"/>
          <w:szCs w:val="32"/>
          <w:lang w:val="uk-UA"/>
        </w:rPr>
      </w:pPr>
      <w:r w:rsidRPr="00E43C06">
        <w:rPr>
          <w:i/>
          <w:color w:val="000080"/>
          <w:sz w:val="32"/>
          <w:szCs w:val="32"/>
          <w:lang w:val="uk-UA"/>
        </w:rPr>
        <w:t>Висновок вчителя</w:t>
      </w:r>
      <w:r w:rsidRPr="00E43C06">
        <w:rPr>
          <w:color w:val="000080"/>
          <w:sz w:val="32"/>
          <w:szCs w:val="32"/>
          <w:lang w:val="uk-UA"/>
        </w:rPr>
        <w:t>:</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На сторінках повісті Гоголь, використавши історичну літературу, народні думи, пісні, правдиво зобразив Запорозьке козацтво, прославляючи Січ, її звичаї, устрій, демократизм. Письменник ніби запевняє нас, що всі козаки сильні духом, непримиренні до ворогів, віддані православ’ю і здатні пожертвувати собою задля блага товариства і Батьківщини</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Оцінювання відповідей.</w:t>
      </w:r>
    </w:p>
    <w:p w:rsidR="00097E0E" w:rsidRPr="00E43C06" w:rsidRDefault="00097E0E" w:rsidP="00097E0E">
      <w:pPr>
        <w:ind w:firstLine="567"/>
        <w:jc w:val="both"/>
        <w:rPr>
          <w:color w:val="000080"/>
          <w:sz w:val="32"/>
          <w:szCs w:val="32"/>
          <w:lang w:val="uk-UA"/>
        </w:rPr>
      </w:pPr>
      <w:r w:rsidRPr="00E43C06">
        <w:rPr>
          <w:i/>
          <w:color w:val="000080"/>
          <w:sz w:val="32"/>
          <w:szCs w:val="32"/>
          <w:lang w:val="uk-UA"/>
        </w:rPr>
        <w:t>Вчитель</w:t>
      </w:r>
      <w:r w:rsidRPr="00E43C06">
        <w:rPr>
          <w:color w:val="000080"/>
          <w:sz w:val="32"/>
          <w:szCs w:val="32"/>
          <w:lang w:val="uk-UA"/>
        </w:rPr>
        <w:t>:</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Запорозька Січ, славні сторінки історії запорозьких козаків викликали захоплення у багатьох митців. Слово нашим „Мистецтвознавцям”</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„Наше Запоріжжя мене захоплює свободою, цим піднесенням царського духу... І ось ця купка звичайно обдарованих людей свого часу стає настільки сильною, що не тільки захищає Європу від східних хижаків, але й загрожує навіть їх сильній ході цивілізації і від душі глузує з їхньої східної пихатості”, - так писав про Запоріжжя видатний художник І.Ю.Рєпін, який створенню картини „Запорожці” віддав 12 років життя.</w:t>
      </w:r>
    </w:p>
    <w:p w:rsidR="00097E0E" w:rsidRPr="00E43C06" w:rsidRDefault="00097E0E" w:rsidP="00097E0E">
      <w:pPr>
        <w:ind w:firstLine="567"/>
        <w:jc w:val="both"/>
        <w:rPr>
          <w:color w:val="000080"/>
          <w:sz w:val="32"/>
          <w:szCs w:val="32"/>
          <w:lang w:val="uk-UA"/>
        </w:rPr>
      </w:pPr>
      <w:r w:rsidRPr="00E43C06">
        <w:rPr>
          <w:color w:val="000080"/>
          <w:sz w:val="32"/>
          <w:szCs w:val="32"/>
          <w:lang w:val="uk-UA"/>
        </w:rPr>
        <w:t>Що ж полягло в основу картини „Запорожці”? Кримські татари і турки здійснювали часті наскоки на Україну, грабували і знищували села, а людей забирали в рабство. Взимку 1675 року запорожці жорстоко розгромили турецько-татарське військо, яке під покровом ночі вдерлося в саму Січ з наміром стерти з лиця землі козацьке гніздо.</w:t>
      </w:r>
    </w:p>
    <w:p w:rsidR="00097E0E" w:rsidRPr="00E43C06" w:rsidRDefault="00097E0E" w:rsidP="00097E0E">
      <w:pPr>
        <w:ind w:firstLine="567"/>
        <w:jc w:val="both"/>
        <w:rPr>
          <w:color w:val="000080"/>
          <w:sz w:val="32"/>
          <w:szCs w:val="32"/>
          <w:lang w:val="uk-UA"/>
        </w:rPr>
      </w:pPr>
      <w:r w:rsidRPr="00E43C06">
        <w:rPr>
          <w:color w:val="000080"/>
          <w:sz w:val="32"/>
          <w:szCs w:val="32"/>
          <w:lang w:val="uk-UA"/>
        </w:rPr>
        <w:t xml:space="preserve">У наступному році, щоб помститися, козаки зробили спустошливий напад на Крим, звідки вони врятували  з полону 7 тисяч чоловік. Це так розлютило турецького султана, що він вирішив остаточно покінчити з запорожцями, а попередньо надіслав їм листа. </w:t>
      </w:r>
    </w:p>
    <w:p w:rsidR="00097E0E" w:rsidRPr="00E43C06" w:rsidRDefault="00097E0E" w:rsidP="00097E0E">
      <w:pPr>
        <w:ind w:firstLine="567"/>
        <w:jc w:val="both"/>
        <w:rPr>
          <w:color w:val="000080"/>
          <w:sz w:val="32"/>
          <w:szCs w:val="32"/>
          <w:lang w:val="uk-UA"/>
        </w:rPr>
      </w:pPr>
      <w:r w:rsidRPr="00E43C06">
        <w:rPr>
          <w:color w:val="000080"/>
          <w:sz w:val="32"/>
          <w:szCs w:val="32"/>
          <w:lang w:val="uk-UA"/>
        </w:rPr>
        <w:t>(Учень переодягнений у костюм Султана)</w:t>
      </w:r>
    </w:p>
    <w:p w:rsidR="00097E0E" w:rsidRPr="00E43C06" w:rsidRDefault="00097E0E" w:rsidP="00097E0E">
      <w:pPr>
        <w:ind w:firstLine="567"/>
        <w:jc w:val="both"/>
        <w:rPr>
          <w:i/>
          <w:color w:val="000080"/>
          <w:sz w:val="32"/>
          <w:szCs w:val="32"/>
          <w:lang w:val="uk-UA"/>
        </w:rPr>
      </w:pPr>
      <w:r w:rsidRPr="00E43C06">
        <w:rPr>
          <w:i/>
          <w:color w:val="000080"/>
          <w:sz w:val="32"/>
          <w:szCs w:val="32"/>
          <w:lang w:val="uk-UA"/>
        </w:rPr>
        <w:lastRenderedPageBreak/>
        <w:t>„Я султан, син Магомета, брат сонця і місяця, онук і намісник божий, власник царств – Македонського, Вавілонського і Єрусалимського, Великого і Малого Єгипту, цар над царями, володар над володарями, ніким не переможений, невідступний охоронець труни Ісуса Христа, опікун самого бога... – наказую вам, запорізькі козаки, здатися мені добровільно і без опору...”</w:t>
      </w:r>
    </w:p>
    <w:p w:rsidR="00097E0E" w:rsidRPr="00E43C06" w:rsidRDefault="00097E0E" w:rsidP="00097E0E">
      <w:pPr>
        <w:ind w:firstLine="567"/>
        <w:jc w:val="both"/>
        <w:rPr>
          <w:color w:val="000080"/>
          <w:sz w:val="32"/>
          <w:szCs w:val="32"/>
          <w:lang w:val="uk-UA"/>
        </w:rPr>
      </w:pPr>
      <w:r w:rsidRPr="00E43C06">
        <w:rPr>
          <w:color w:val="000080"/>
          <w:sz w:val="32"/>
          <w:szCs w:val="32"/>
          <w:lang w:val="uk-UA"/>
        </w:rPr>
        <w:t>Цей лист, звичайно, обурив козаків пихатістю східного володаря. Тільки мужній народ міг вдатися до сміху за таких обставин. Задум створити картину захопив Рєпіна.</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Зверніть увагу на центральну фігуру картини. Це кошовий отаман Іван Сірко. У нього мужнє обличчя, проникливий погляд. Все в його постаті свідчить про силу і відданість. Саме такий отаман міг розгулювати на козацьких чайках по Чорному морю і здійснювати сміливі походи в Крим. Та й вся невеличка група козаків на картині – люди мужні, з обвітреними в боях обличчями. Таким не страшний ворог. Вони впевнені у своїй правоті, силі, вірять у своїх товаришів. Козак з піднятою рукою ніби запрошує нас придивитися пильніше і побачити дим вогнищ, голови козаків. Весь величезний простір заповнений людьми, які збиралися для захисту рідної землі від небезпечних південних та західних сусідів. Хоробрі запорожці кинули все заради однієї мети – захисту батьківщини.</w:t>
      </w:r>
    </w:p>
    <w:p w:rsidR="00097E0E" w:rsidRPr="00E43C06" w:rsidRDefault="00097E0E" w:rsidP="00097E0E">
      <w:pPr>
        <w:jc w:val="both"/>
        <w:rPr>
          <w:color w:val="000080"/>
          <w:sz w:val="32"/>
          <w:szCs w:val="32"/>
          <w:lang w:val="uk-UA"/>
        </w:rPr>
      </w:pPr>
      <w:r w:rsidRPr="00E43C06">
        <w:rPr>
          <w:color w:val="000080"/>
          <w:sz w:val="32"/>
          <w:szCs w:val="32"/>
          <w:lang w:val="uk-UA"/>
        </w:rPr>
        <w:t xml:space="preserve">У білій шапці – Тарас Бульба.Турецький посланець стоїть за спинами козаків у чорному бурнусі і задумливо покручує вуса. Дідку, що труситься од сміху, - 101 рік. Аксесуари: зброя, мушкети, пістолі, шаблі, бандура. За столом зручно влаштувався писар з гусячим пером в руці та за вухом, з веселою посмішкою на обличчі. Навколо столу зібралася буйна юрба запорожців. Кожен з них намагається придумати своє слівце, та поміцніше, або нестримно регоче над тим, що вже вигадали товариші. Чоловік, що начебто напівлежить на боці, ніби завершує всю композицію. Художник зобразив передвечірній стан природи, коли далечінь уже оповивається легкими сутінками. </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Всю картину витримано в густій коричнювато-попелястій гамі, й тільки яскраві плями рожевого, червоного, зеленого й жовтого кольорів пожвавлюють її.</w:t>
      </w:r>
    </w:p>
    <w:p w:rsidR="00097E0E" w:rsidRPr="00E43C06" w:rsidRDefault="00097E0E" w:rsidP="00097E0E">
      <w:pPr>
        <w:ind w:firstLine="567"/>
        <w:jc w:val="both"/>
        <w:rPr>
          <w:color w:val="000080"/>
          <w:sz w:val="32"/>
          <w:szCs w:val="32"/>
          <w:lang w:val="uk-UA"/>
        </w:rPr>
      </w:pPr>
      <w:r w:rsidRPr="00E43C06">
        <w:rPr>
          <w:i/>
          <w:color w:val="000080"/>
          <w:sz w:val="32"/>
          <w:szCs w:val="32"/>
          <w:lang w:val="uk-UA"/>
        </w:rPr>
        <w:t>Висновок учнів</w:t>
      </w:r>
      <w:r w:rsidRPr="00E43C06">
        <w:rPr>
          <w:color w:val="000080"/>
          <w:sz w:val="32"/>
          <w:szCs w:val="32"/>
          <w:lang w:val="uk-UA"/>
        </w:rPr>
        <w:t>:</w:t>
      </w:r>
    </w:p>
    <w:p w:rsidR="00097E0E" w:rsidRPr="00E43C06" w:rsidRDefault="00097E0E" w:rsidP="00097E0E">
      <w:pPr>
        <w:ind w:firstLine="567"/>
        <w:jc w:val="both"/>
        <w:rPr>
          <w:color w:val="000080"/>
          <w:sz w:val="32"/>
          <w:szCs w:val="32"/>
          <w:lang w:val="uk-UA"/>
        </w:rPr>
      </w:pPr>
      <w:r w:rsidRPr="00E43C06">
        <w:rPr>
          <w:color w:val="000080"/>
          <w:sz w:val="32"/>
          <w:szCs w:val="32"/>
          <w:lang w:val="uk-UA"/>
        </w:rPr>
        <w:lastRenderedPageBreak/>
        <w:t xml:space="preserve">Як і в творі Гоголя, Рєпін зобразив козаків, патріотів своєї Батьківщини, не лише сильними і мужніми людьми, а ще й веселими, сповненими </w:t>
      </w:r>
      <w:r w:rsidRPr="00E43C06">
        <w:rPr>
          <w:color w:val="000080"/>
          <w:sz w:val="32"/>
          <w:szCs w:val="32"/>
          <w:u w:val="single"/>
          <w:lang w:val="uk-UA"/>
        </w:rPr>
        <w:t xml:space="preserve">невичерпного </w:t>
      </w:r>
      <w:r w:rsidRPr="00E43C06">
        <w:rPr>
          <w:color w:val="000080"/>
          <w:sz w:val="32"/>
          <w:szCs w:val="32"/>
          <w:lang w:val="uk-UA"/>
        </w:rPr>
        <w:t>гумору.</w:t>
      </w:r>
    </w:p>
    <w:p w:rsidR="00097E0E" w:rsidRPr="00E43C06" w:rsidRDefault="00097E0E" w:rsidP="00097E0E">
      <w:pPr>
        <w:ind w:firstLine="567"/>
        <w:jc w:val="both"/>
        <w:rPr>
          <w:color w:val="000080"/>
          <w:sz w:val="32"/>
          <w:szCs w:val="32"/>
          <w:lang w:val="uk-UA"/>
        </w:rPr>
      </w:pPr>
      <w:r w:rsidRPr="00E43C06">
        <w:rPr>
          <w:i/>
          <w:color w:val="000080"/>
          <w:sz w:val="32"/>
          <w:szCs w:val="32"/>
          <w:lang w:val="uk-UA"/>
        </w:rPr>
        <w:t>Висновок вчителя</w:t>
      </w:r>
      <w:r w:rsidRPr="00E43C06">
        <w:rPr>
          <w:color w:val="000080"/>
          <w:sz w:val="32"/>
          <w:szCs w:val="32"/>
          <w:lang w:val="uk-UA"/>
        </w:rPr>
        <w:t>:</w:t>
      </w:r>
    </w:p>
    <w:p w:rsidR="00097E0E" w:rsidRPr="00E43C06" w:rsidRDefault="00097E0E" w:rsidP="00097E0E">
      <w:pPr>
        <w:ind w:firstLine="567"/>
        <w:jc w:val="both"/>
        <w:rPr>
          <w:color w:val="000080"/>
          <w:sz w:val="32"/>
          <w:szCs w:val="32"/>
          <w:lang w:val="uk-UA"/>
        </w:rPr>
      </w:pPr>
      <w:r w:rsidRPr="00E43C06">
        <w:rPr>
          <w:color w:val="000080"/>
          <w:sz w:val="32"/>
          <w:szCs w:val="32"/>
          <w:lang w:val="uk-UA"/>
        </w:rPr>
        <w:t>І у письменника, і у художника козаки мужні, відважні, благородні, шляхетні. Їм притаманні такі риси, як любов до Вітчизни, готовність боронити її, відчуття побратимства, презирливе ставлення до зради, захист православної віри.</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Оцінювання відповідей учнів.</w:t>
      </w:r>
    </w:p>
    <w:p w:rsidR="00097E0E" w:rsidRPr="00E43C06" w:rsidRDefault="00097E0E" w:rsidP="00097E0E">
      <w:pPr>
        <w:tabs>
          <w:tab w:val="left" w:pos="6840"/>
        </w:tabs>
        <w:ind w:right="-6" w:firstLine="567"/>
        <w:jc w:val="both"/>
        <w:rPr>
          <w:color w:val="000080"/>
          <w:sz w:val="32"/>
          <w:szCs w:val="32"/>
          <w:lang w:val="uk-UA"/>
        </w:rPr>
      </w:pPr>
      <w:r w:rsidRPr="00E43C06">
        <w:rPr>
          <w:color w:val="000080"/>
          <w:sz w:val="32"/>
          <w:szCs w:val="32"/>
          <w:lang w:val="uk-UA"/>
        </w:rPr>
        <w:t>Група „Музикознавці”</w:t>
      </w:r>
    </w:p>
    <w:p w:rsidR="00097E0E" w:rsidRPr="00E43C06" w:rsidRDefault="00097E0E" w:rsidP="00097E0E">
      <w:pPr>
        <w:ind w:firstLine="567"/>
        <w:jc w:val="both"/>
        <w:rPr>
          <w:color w:val="000080"/>
          <w:sz w:val="32"/>
          <w:szCs w:val="32"/>
          <w:lang w:val="uk-UA"/>
        </w:rPr>
      </w:pPr>
      <w:r w:rsidRPr="00E43C06">
        <w:rPr>
          <w:i/>
          <w:color w:val="000080"/>
          <w:sz w:val="32"/>
          <w:szCs w:val="32"/>
          <w:lang w:val="uk-UA"/>
        </w:rPr>
        <w:t>Вчитель</w:t>
      </w:r>
      <w:r w:rsidRPr="00E43C06">
        <w:rPr>
          <w:color w:val="000080"/>
          <w:sz w:val="32"/>
          <w:szCs w:val="32"/>
          <w:lang w:val="uk-UA"/>
        </w:rPr>
        <w:t>: Продовженням бесіди на тему повісті М.В. Гоголя «Тарас Бульба» буде розмова про однойменну оперу М.В.Лисенка.</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З цією метою група «музикознавці»поділена на три підгрупи:</w:t>
      </w:r>
    </w:p>
    <w:p w:rsidR="00097E0E" w:rsidRPr="00E43C06" w:rsidRDefault="00097E0E" w:rsidP="00097E0E">
      <w:pPr>
        <w:ind w:firstLine="567"/>
        <w:jc w:val="both"/>
        <w:rPr>
          <w:color w:val="000080"/>
          <w:sz w:val="32"/>
          <w:szCs w:val="32"/>
          <w:lang w:val="uk-UA"/>
        </w:rPr>
      </w:pPr>
      <w:r w:rsidRPr="00E43C06">
        <w:rPr>
          <w:color w:val="000080"/>
          <w:sz w:val="32"/>
          <w:szCs w:val="32"/>
          <w:lang w:val="uk-UA"/>
        </w:rPr>
        <w:t>1)  історики музики;</w:t>
      </w:r>
    </w:p>
    <w:p w:rsidR="00097E0E" w:rsidRPr="00E43C06" w:rsidRDefault="00097E0E" w:rsidP="00097E0E">
      <w:pPr>
        <w:ind w:firstLine="567"/>
        <w:jc w:val="both"/>
        <w:rPr>
          <w:color w:val="000080"/>
          <w:sz w:val="32"/>
          <w:szCs w:val="32"/>
          <w:lang w:val="uk-UA"/>
        </w:rPr>
      </w:pPr>
      <w:r w:rsidRPr="00E43C06">
        <w:rPr>
          <w:color w:val="000080"/>
          <w:sz w:val="32"/>
          <w:szCs w:val="32"/>
          <w:lang w:val="uk-UA"/>
        </w:rPr>
        <w:t>2) теоретики музики;</w:t>
      </w:r>
    </w:p>
    <w:p w:rsidR="00097E0E" w:rsidRPr="00E43C06" w:rsidRDefault="00097E0E" w:rsidP="00097E0E">
      <w:pPr>
        <w:ind w:firstLine="567"/>
        <w:jc w:val="both"/>
        <w:rPr>
          <w:color w:val="000080"/>
          <w:sz w:val="32"/>
          <w:szCs w:val="32"/>
          <w:lang w:val="uk-UA"/>
        </w:rPr>
      </w:pPr>
      <w:r w:rsidRPr="00E43C06">
        <w:rPr>
          <w:color w:val="000080"/>
          <w:sz w:val="32"/>
          <w:szCs w:val="32"/>
          <w:lang w:val="uk-UA"/>
        </w:rPr>
        <w:t>3) музичні критики.</w:t>
      </w:r>
    </w:p>
    <w:p w:rsidR="00097E0E" w:rsidRPr="00E43C06" w:rsidRDefault="00097E0E" w:rsidP="00097E0E">
      <w:pPr>
        <w:ind w:firstLine="567"/>
        <w:jc w:val="both"/>
        <w:rPr>
          <w:color w:val="000080"/>
          <w:sz w:val="32"/>
          <w:szCs w:val="32"/>
          <w:lang w:val="uk-UA"/>
        </w:rPr>
      </w:pPr>
      <w:r w:rsidRPr="00E43C06">
        <w:rPr>
          <w:i/>
          <w:color w:val="000080"/>
          <w:sz w:val="32"/>
          <w:szCs w:val="32"/>
          <w:lang w:val="uk-UA"/>
        </w:rPr>
        <w:t>Вчитель</w:t>
      </w:r>
      <w:r w:rsidRPr="00E43C06">
        <w:rPr>
          <w:color w:val="000080"/>
          <w:sz w:val="32"/>
          <w:szCs w:val="32"/>
          <w:lang w:val="uk-UA"/>
        </w:rPr>
        <w:t>: Вони розповідатимуть нам про геніальну оперу композитора.</w:t>
      </w:r>
    </w:p>
    <w:p w:rsidR="00097E0E" w:rsidRPr="00E43C06" w:rsidRDefault="00097E0E" w:rsidP="00097E0E">
      <w:pPr>
        <w:numPr>
          <w:ilvl w:val="0"/>
          <w:numId w:val="5"/>
        </w:numPr>
        <w:ind w:left="0" w:firstLine="567"/>
        <w:jc w:val="both"/>
        <w:rPr>
          <w:i/>
          <w:color w:val="000080"/>
          <w:sz w:val="32"/>
          <w:szCs w:val="32"/>
          <w:lang w:val="uk-UA"/>
        </w:rPr>
      </w:pPr>
      <w:r w:rsidRPr="00E43C06">
        <w:rPr>
          <w:i/>
          <w:color w:val="000080"/>
          <w:sz w:val="32"/>
          <w:szCs w:val="32"/>
          <w:lang w:val="uk-UA"/>
        </w:rPr>
        <w:t>Підгрупа «історики музики»</w:t>
      </w:r>
    </w:p>
    <w:p w:rsidR="00097E0E" w:rsidRPr="00E43C06" w:rsidRDefault="00097E0E" w:rsidP="00097E0E">
      <w:pPr>
        <w:ind w:firstLine="567"/>
        <w:jc w:val="both"/>
        <w:rPr>
          <w:color w:val="000080"/>
          <w:sz w:val="32"/>
          <w:szCs w:val="32"/>
          <w:lang w:val="uk-UA"/>
        </w:rPr>
      </w:pPr>
      <w:r w:rsidRPr="00E43C06">
        <w:rPr>
          <w:color w:val="000080"/>
          <w:sz w:val="32"/>
          <w:szCs w:val="32"/>
          <w:lang w:val="uk-UA"/>
        </w:rPr>
        <w:t>1 учень. М.В.Лисенко – ціла епоха в українській музичній культурі. Засновник української класичної музики, етнограф, збирач та аранжувальник українських народних пісень, видатний хормейстер.</w:t>
      </w:r>
    </w:p>
    <w:p w:rsidR="00097E0E" w:rsidRPr="00E43C06" w:rsidRDefault="00097E0E" w:rsidP="00097E0E">
      <w:pPr>
        <w:ind w:firstLine="567"/>
        <w:jc w:val="both"/>
        <w:rPr>
          <w:color w:val="000080"/>
          <w:sz w:val="32"/>
          <w:szCs w:val="32"/>
          <w:lang w:val="uk-UA"/>
        </w:rPr>
      </w:pPr>
      <w:r w:rsidRPr="00E43C06">
        <w:rPr>
          <w:color w:val="000080"/>
          <w:sz w:val="32"/>
          <w:szCs w:val="32"/>
          <w:lang w:val="uk-UA"/>
        </w:rPr>
        <w:t>2 учень</w:t>
      </w:r>
      <w:r w:rsidRPr="00E43C06">
        <w:rPr>
          <w:b/>
          <w:i/>
          <w:color w:val="000080"/>
          <w:sz w:val="32"/>
          <w:szCs w:val="32"/>
          <w:lang w:val="uk-UA"/>
        </w:rPr>
        <w:t>.</w:t>
      </w:r>
      <w:r w:rsidRPr="00E43C06">
        <w:rPr>
          <w:color w:val="000080"/>
          <w:sz w:val="32"/>
          <w:szCs w:val="32"/>
          <w:lang w:val="uk-UA"/>
        </w:rPr>
        <w:t xml:space="preserve"> Як Великий Кобзар в українській літературі, так і М.В.Лисенко в музиці став на чолі її демократичних засад. Джерелом їхньої спорідненості виступає кобзарське мистецтво та народна пісня, яку так тонко і глибоко відчували обидва митці.</w:t>
      </w:r>
    </w:p>
    <w:p w:rsidR="00097E0E" w:rsidRPr="00E43C06" w:rsidRDefault="00097E0E" w:rsidP="00097E0E">
      <w:pPr>
        <w:ind w:firstLine="567"/>
        <w:jc w:val="both"/>
        <w:rPr>
          <w:color w:val="000080"/>
          <w:sz w:val="32"/>
          <w:szCs w:val="32"/>
          <w:lang w:val="uk-UA"/>
        </w:rPr>
      </w:pPr>
      <w:r w:rsidRPr="00E43C06">
        <w:rPr>
          <w:color w:val="000080"/>
          <w:sz w:val="32"/>
          <w:szCs w:val="32"/>
          <w:lang w:val="uk-UA"/>
        </w:rPr>
        <w:t>3 учень</w:t>
      </w:r>
      <w:r w:rsidRPr="00E43C06">
        <w:rPr>
          <w:b/>
          <w:i/>
          <w:color w:val="000080"/>
          <w:sz w:val="32"/>
          <w:szCs w:val="32"/>
          <w:lang w:val="uk-UA"/>
        </w:rPr>
        <w:t>.</w:t>
      </w:r>
      <w:r w:rsidRPr="00E43C06">
        <w:rPr>
          <w:color w:val="000080"/>
          <w:sz w:val="32"/>
          <w:szCs w:val="32"/>
          <w:lang w:val="uk-UA"/>
        </w:rPr>
        <w:t xml:space="preserve"> Українська народна пісня – це основа оперної спадщини композитора і  лірико-комічної «Наталки-Полтавки» і народно-фантастичних «Утоплена»та «Різдвяна ніч» і казкових «Коза-Дереза», «Зима і Весна», і неперевершеної історичної героїко-патріотичної опери «Тарас Бульба».</w:t>
      </w:r>
    </w:p>
    <w:p w:rsidR="00097E0E" w:rsidRPr="00E43C06" w:rsidRDefault="00097E0E" w:rsidP="00097E0E">
      <w:pPr>
        <w:ind w:firstLine="567"/>
        <w:jc w:val="both"/>
        <w:outlineLvl w:val="0"/>
        <w:rPr>
          <w:i/>
          <w:color w:val="000080"/>
          <w:sz w:val="32"/>
          <w:szCs w:val="32"/>
          <w:lang w:val="uk-UA"/>
        </w:rPr>
      </w:pPr>
      <w:r w:rsidRPr="00E43C06">
        <w:rPr>
          <w:i/>
          <w:color w:val="000080"/>
          <w:sz w:val="32"/>
          <w:szCs w:val="32"/>
          <w:lang w:val="uk-UA"/>
        </w:rPr>
        <w:t>II. Музичні критики</w:t>
      </w:r>
    </w:p>
    <w:p w:rsidR="00097E0E" w:rsidRPr="00E43C06" w:rsidRDefault="00097E0E" w:rsidP="00097E0E">
      <w:pPr>
        <w:ind w:firstLine="567"/>
        <w:jc w:val="both"/>
        <w:rPr>
          <w:color w:val="000080"/>
          <w:sz w:val="32"/>
          <w:szCs w:val="32"/>
          <w:lang w:val="uk-UA"/>
        </w:rPr>
      </w:pPr>
      <w:r w:rsidRPr="00E43C06">
        <w:rPr>
          <w:color w:val="000080"/>
          <w:sz w:val="32"/>
          <w:szCs w:val="32"/>
          <w:lang w:val="uk-UA"/>
        </w:rPr>
        <w:t>1 учень. Ця опера посідає центральне місце  у спадщині М.В  Лисенка.  Композитор працював над нею на протязі 10 років з 1880 по 1890 р. У створенні цього шедевру Лисенку допомагала подорож на Запорізьку Січ  - на острів Хортицю у складі археологічної експедиції у 1878 р.</w:t>
      </w:r>
    </w:p>
    <w:p w:rsidR="00097E0E" w:rsidRPr="00E43C06" w:rsidRDefault="00097E0E" w:rsidP="00097E0E">
      <w:pPr>
        <w:ind w:firstLine="567"/>
        <w:jc w:val="both"/>
        <w:rPr>
          <w:color w:val="000080"/>
          <w:sz w:val="32"/>
          <w:szCs w:val="32"/>
          <w:lang w:val="uk-UA"/>
        </w:rPr>
      </w:pPr>
      <w:r w:rsidRPr="00E43C06">
        <w:rPr>
          <w:color w:val="000080"/>
          <w:sz w:val="32"/>
          <w:szCs w:val="32"/>
          <w:lang w:val="uk-UA"/>
        </w:rPr>
        <w:lastRenderedPageBreak/>
        <w:t>2 учень</w:t>
      </w:r>
      <w:r w:rsidRPr="00E43C06">
        <w:rPr>
          <w:b/>
          <w:i/>
          <w:color w:val="000080"/>
          <w:sz w:val="32"/>
          <w:szCs w:val="32"/>
          <w:lang w:val="uk-UA"/>
        </w:rPr>
        <w:t>.</w:t>
      </w:r>
      <w:r w:rsidRPr="00E43C06">
        <w:rPr>
          <w:color w:val="000080"/>
          <w:sz w:val="32"/>
          <w:szCs w:val="32"/>
          <w:lang w:val="uk-UA"/>
        </w:rPr>
        <w:t xml:space="preserve"> Лібрето до опери написав двоюрідний брат М.В Лисенка Михайло Старицький –письменник  і драматург.</w:t>
      </w:r>
    </w:p>
    <w:p w:rsidR="00097E0E" w:rsidRPr="00E43C06" w:rsidRDefault="00097E0E" w:rsidP="00097E0E">
      <w:pPr>
        <w:ind w:firstLine="567"/>
        <w:jc w:val="both"/>
        <w:rPr>
          <w:color w:val="000080"/>
          <w:sz w:val="32"/>
          <w:szCs w:val="32"/>
          <w:lang w:val="uk-UA"/>
        </w:rPr>
      </w:pPr>
      <w:r w:rsidRPr="00E43C06">
        <w:rPr>
          <w:color w:val="000080"/>
          <w:sz w:val="32"/>
          <w:szCs w:val="32"/>
          <w:lang w:val="uk-UA"/>
        </w:rPr>
        <w:t>У музиці опери «Тарас Бульба» найяскравішого втілення набули  ті сцени й герої, які тісно пов’язані з патріотичною ідеєю. Це, насамперед, драматичні образи героїв-козаків, народного героя Тараса Бульби та його старшого сина Остапа</w:t>
      </w:r>
    </w:p>
    <w:p w:rsidR="00097E0E" w:rsidRPr="00E43C06" w:rsidRDefault="00097E0E" w:rsidP="00097E0E">
      <w:pPr>
        <w:ind w:firstLine="567"/>
        <w:jc w:val="both"/>
        <w:rPr>
          <w:color w:val="000080"/>
          <w:sz w:val="32"/>
          <w:szCs w:val="32"/>
          <w:lang w:val="uk-UA"/>
        </w:rPr>
      </w:pPr>
      <w:r w:rsidRPr="00E43C06">
        <w:rPr>
          <w:color w:val="000080"/>
          <w:sz w:val="32"/>
          <w:szCs w:val="32"/>
          <w:lang w:val="uk-UA"/>
        </w:rPr>
        <w:t>3 учень</w:t>
      </w:r>
      <w:r w:rsidRPr="00E43C06">
        <w:rPr>
          <w:b/>
          <w:i/>
          <w:color w:val="000080"/>
          <w:sz w:val="32"/>
          <w:szCs w:val="32"/>
          <w:lang w:val="uk-UA"/>
        </w:rPr>
        <w:t>.</w:t>
      </w:r>
      <w:r w:rsidRPr="00E43C06">
        <w:rPr>
          <w:color w:val="000080"/>
          <w:sz w:val="32"/>
          <w:szCs w:val="32"/>
          <w:lang w:val="uk-UA"/>
        </w:rPr>
        <w:t xml:space="preserve"> Дуже цікава і особливої уваги потребує увертюра до опери. В увертюрі композитор використав інтонації улюбленої козаками відомої української народної пісні «Засвіт встали козаченьки».</w:t>
      </w:r>
    </w:p>
    <w:p w:rsidR="00097E0E" w:rsidRPr="00E43C06" w:rsidRDefault="00097E0E" w:rsidP="00097E0E">
      <w:pPr>
        <w:ind w:firstLine="567"/>
        <w:jc w:val="both"/>
        <w:rPr>
          <w:color w:val="000080"/>
          <w:sz w:val="32"/>
          <w:szCs w:val="32"/>
          <w:lang w:val="uk-UA"/>
        </w:rPr>
      </w:pPr>
      <w:r w:rsidRPr="00E43C06">
        <w:rPr>
          <w:color w:val="000080"/>
          <w:sz w:val="32"/>
          <w:szCs w:val="32"/>
          <w:lang w:val="uk-UA"/>
        </w:rPr>
        <w:t>4 учень. За народними переказами пісню «Засвіт встали козаченьки» склала легендарна піснярка Маруся Чурай у той день, коли її  коханий разом із козаками вирушив  у похід.</w:t>
      </w:r>
    </w:p>
    <w:p w:rsidR="00097E0E" w:rsidRPr="00E43C06" w:rsidRDefault="00097E0E" w:rsidP="00097E0E">
      <w:pPr>
        <w:ind w:firstLine="567"/>
        <w:jc w:val="both"/>
        <w:rPr>
          <w:color w:val="000080"/>
          <w:sz w:val="32"/>
          <w:szCs w:val="32"/>
          <w:lang w:val="uk-UA"/>
        </w:rPr>
      </w:pPr>
      <w:r w:rsidRPr="00E43C06">
        <w:rPr>
          <w:color w:val="000080"/>
          <w:sz w:val="32"/>
          <w:szCs w:val="32"/>
          <w:lang w:val="uk-UA"/>
        </w:rPr>
        <w:t>5 учень. Сповнена тугою лірична пісня, полюбилась козаками. ЇЇ виконували  у походах і поступово вона набула енергійних маршових рис, стала героїчною козацькою піснею.</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Вчитель пропонує до прослуховування увертюру опери «Тарас Бульба» композитора М.В.Лисенка.</w:t>
      </w:r>
    </w:p>
    <w:p w:rsidR="00097E0E" w:rsidRPr="00E43C06" w:rsidRDefault="00097E0E" w:rsidP="00097E0E">
      <w:pPr>
        <w:ind w:firstLine="567"/>
        <w:jc w:val="both"/>
        <w:rPr>
          <w:color w:val="000080"/>
          <w:sz w:val="32"/>
          <w:szCs w:val="32"/>
          <w:lang w:val="uk-UA"/>
        </w:rPr>
      </w:pPr>
      <w:r w:rsidRPr="00E43C06">
        <w:rPr>
          <w:color w:val="000080"/>
          <w:sz w:val="32"/>
          <w:szCs w:val="32"/>
          <w:lang w:val="uk-UA"/>
        </w:rPr>
        <w:t>- Щойно почувши мелодію пісні «Засвіт встали козаченьки» прошу вас підняти руки.</w:t>
      </w:r>
    </w:p>
    <w:p w:rsidR="00097E0E" w:rsidRPr="00E43C06" w:rsidRDefault="00097E0E" w:rsidP="00097E0E">
      <w:pPr>
        <w:ind w:firstLine="567"/>
        <w:jc w:val="both"/>
        <w:outlineLvl w:val="0"/>
        <w:rPr>
          <w:i/>
          <w:color w:val="000080"/>
          <w:sz w:val="32"/>
          <w:szCs w:val="32"/>
          <w:lang w:val="uk-UA"/>
        </w:rPr>
      </w:pPr>
      <w:r w:rsidRPr="00E43C06">
        <w:rPr>
          <w:i/>
          <w:color w:val="000080"/>
          <w:sz w:val="32"/>
          <w:szCs w:val="32"/>
          <w:lang w:val="uk-UA"/>
        </w:rPr>
        <w:t xml:space="preserve">Слухання музики. </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Музичний матеріал: М.В.Лисенко увертюра до опери «Тарас Бульба»</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Основні завдання: слухання.</w:t>
      </w:r>
    </w:p>
    <w:p w:rsidR="00097E0E" w:rsidRPr="00E43C06" w:rsidRDefault="00097E0E" w:rsidP="00097E0E">
      <w:pPr>
        <w:tabs>
          <w:tab w:val="left" w:pos="900"/>
        </w:tabs>
        <w:ind w:firstLine="567"/>
        <w:jc w:val="both"/>
        <w:rPr>
          <w:color w:val="000080"/>
          <w:sz w:val="32"/>
          <w:szCs w:val="32"/>
          <w:lang w:val="uk-UA"/>
        </w:rPr>
      </w:pPr>
      <w:r w:rsidRPr="00E43C06">
        <w:rPr>
          <w:i/>
          <w:color w:val="000080"/>
          <w:sz w:val="32"/>
          <w:szCs w:val="32"/>
          <w:lang w:val="uk-UA"/>
        </w:rPr>
        <w:t>Вчитель</w:t>
      </w:r>
      <w:r w:rsidRPr="00E43C06">
        <w:rPr>
          <w:color w:val="000080"/>
          <w:sz w:val="32"/>
          <w:szCs w:val="32"/>
          <w:lang w:val="uk-UA"/>
        </w:rPr>
        <w:t>: Якого характеру набула українська народна пісня «Засвіт встали козаченьки» у виконанні симфонічного оркестру?</w:t>
      </w:r>
    </w:p>
    <w:p w:rsidR="00097E0E" w:rsidRPr="00E43C06" w:rsidRDefault="00097E0E" w:rsidP="00097E0E">
      <w:pPr>
        <w:numPr>
          <w:ilvl w:val="0"/>
          <w:numId w:val="6"/>
        </w:numPr>
        <w:tabs>
          <w:tab w:val="left" w:pos="900"/>
        </w:tabs>
        <w:ind w:left="0" w:firstLine="567"/>
        <w:jc w:val="both"/>
        <w:rPr>
          <w:color w:val="000080"/>
          <w:sz w:val="32"/>
          <w:szCs w:val="32"/>
          <w:lang w:val="uk-UA"/>
        </w:rPr>
      </w:pPr>
      <w:r w:rsidRPr="00E43C06">
        <w:rPr>
          <w:color w:val="000080"/>
          <w:sz w:val="32"/>
          <w:szCs w:val="32"/>
          <w:lang w:val="uk-UA"/>
        </w:rPr>
        <w:t>Чому ж мелодія пісні звучить як символ перемоги над ворогами, переможний марш, адже фінал і опери  і  повісті трагічні: через зраду Андрія загинуло багато козаків, загинув старший син Тараса Бульби Остап та й сам Тарас.</w:t>
      </w:r>
    </w:p>
    <w:p w:rsidR="00097E0E" w:rsidRPr="00E43C06" w:rsidRDefault="00097E0E" w:rsidP="00097E0E">
      <w:pPr>
        <w:tabs>
          <w:tab w:val="left" w:pos="900"/>
        </w:tabs>
        <w:ind w:firstLine="567"/>
        <w:rPr>
          <w:i/>
          <w:color w:val="000080"/>
          <w:sz w:val="32"/>
          <w:szCs w:val="32"/>
          <w:lang w:val="uk-UA"/>
        </w:rPr>
      </w:pPr>
      <w:r w:rsidRPr="00E43C06">
        <w:rPr>
          <w:i/>
          <w:color w:val="000080"/>
          <w:sz w:val="32"/>
          <w:szCs w:val="32"/>
          <w:lang w:val="uk-UA"/>
        </w:rPr>
        <w:t>(Відповіді учнів)</w:t>
      </w:r>
    </w:p>
    <w:p w:rsidR="00097E0E" w:rsidRPr="00E43C06" w:rsidRDefault="00097E0E" w:rsidP="00097E0E">
      <w:pPr>
        <w:numPr>
          <w:ilvl w:val="0"/>
          <w:numId w:val="5"/>
        </w:numPr>
        <w:ind w:left="0" w:firstLine="567"/>
        <w:jc w:val="both"/>
        <w:rPr>
          <w:i/>
          <w:color w:val="000080"/>
          <w:sz w:val="32"/>
          <w:szCs w:val="32"/>
          <w:lang w:val="uk-UA"/>
        </w:rPr>
      </w:pPr>
      <w:r w:rsidRPr="00E43C06">
        <w:rPr>
          <w:i/>
          <w:color w:val="000080"/>
          <w:sz w:val="32"/>
          <w:szCs w:val="32"/>
          <w:lang w:val="uk-UA"/>
        </w:rPr>
        <w:t>Теоретики музики</w:t>
      </w:r>
    </w:p>
    <w:p w:rsidR="00097E0E" w:rsidRPr="00E43C06" w:rsidRDefault="00097E0E" w:rsidP="00097E0E">
      <w:pPr>
        <w:ind w:firstLine="567"/>
        <w:jc w:val="both"/>
        <w:rPr>
          <w:color w:val="000080"/>
          <w:sz w:val="32"/>
          <w:szCs w:val="32"/>
          <w:lang w:val="uk-UA"/>
        </w:rPr>
      </w:pPr>
      <w:r w:rsidRPr="00E43C06">
        <w:rPr>
          <w:i/>
          <w:color w:val="000080"/>
          <w:sz w:val="32"/>
          <w:szCs w:val="32"/>
          <w:lang w:val="uk-UA"/>
        </w:rPr>
        <w:t>Вчитель</w:t>
      </w:r>
      <w:r w:rsidRPr="00E43C06">
        <w:rPr>
          <w:color w:val="000080"/>
          <w:sz w:val="32"/>
          <w:szCs w:val="32"/>
          <w:lang w:val="uk-UA"/>
        </w:rPr>
        <w:t>.</w:t>
      </w:r>
    </w:p>
    <w:p w:rsidR="00097E0E" w:rsidRPr="00E43C06" w:rsidRDefault="00097E0E" w:rsidP="00097E0E">
      <w:pPr>
        <w:ind w:firstLine="567"/>
        <w:jc w:val="both"/>
        <w:rPr>
          <w:color w:val="000080"/>
          <w:sz w:val="32"/>
          <w:szCs w:val="32"/>
          <w:lang w:val="uk-UA"/>
        </w:rPr>
      </w:pPr>
      <w:r w:rsidRPr="00E43C06">
        <w:rPr>
          <w:color w:val="000080"/>
          <w:sz w:val="32"/>
          <w:szCs w:val="32"/>
          <w:lang w:val="uk-UA"/>
        </w:rPr>
        <w:t>– Щоб краще розуміти деякі музичні терміни, група «теоретиків музики» підготувала нам деякі пояснення.</w:t>
      </w:r>
    </w:p>
    <w:p w:rsidR="00097E0E" w:rsidRPr="00E43C06" w:rsidRDefault="00097E0E" w:rsidP="00097E0E">
      <w:pPr>
        <w:ind w:firstLine="567"/>
        <w:jc w:val="both"/>
        <w:rPr>
          <w:color w:val="000080"/>
          <w:sz w:val="32"/>
          <w:szCs w:val="32"/>
          <w:lang w:val="uk-UA"/>
        </w:rPr>
      </w:pPr>
      <w:r w:rsidRPr="00E43C06">
        <w:rPr>
          <w:color w:val="000080"/>
          <w:sz w:val="32"/>
          <w:szCs w:val="32"/>
          <w:lang w:val="uk-UA"/>
        </w:rPr>
        <w:t>1 учень. Опера – вид музичного мистецтва, художній твір, зміст якого втілено в сценічні музично-поетичні образи.</w:t>
      </w:r>
    </w:p>
    <w:p w:rsidR="00097E0E" w:rsidRPr="00E43C06" w:rsidRDefault="00097E0E" w:rsidP="00097E0E">
      <w:pPr>
        <w:ind w:firstLine="567"/>
        <w:jc w:val="both"/>
        <w:rPr>
          <w:color w:val="000080"/>
          <w:sz w:val="32"/>
          <w:szCs w:val="32"/>
          <w:lang w:val="uk-UA"/>
        </w:rPr>
      </w:pPr>
      <w:r w:rsidRPr="00E43C06">
        <w:rPr>
          <w:color w:val="000080"/>
          <w:sz w:val="32"/>
          <w:szCs w:val="32"/>
          <w:lang w:val="uk-UA"/>
        </w:rPr>
        <w:t>2 учень. Лібрето (з італійської «маленька  книжечка» )  - стислий текст опери чи балету.</w:t>
      </w:r>
    </w:p>
    <w:p w:rsidR="00097E0E" w:rsidRPr="00E43C06" w:rsidRDefault="00097E0E" w:rsidP="00097E0E">
      <w:pPr>
        <w:ind w:firstLine="567"/>
        <w:jc w:val="both"/>
        <w:rPr>
          <w:color w:val="000080"/>
          <w:sz w:val="32"/>
          <w:szCs w:val="32"/>
          <w:lang w:val="uk-UA"/>
        </w:rPr>
      </w:pPr>
      <w:r w:rsidRPr="00E43C06">
        <w:rPr>
          <w:color w:val="000080"/>
          <w:sz w:val="32"/>
          <w:szCs w:val="32"/>
          <w:lang w:val="uk-UA"/>
        </w:rPr>
        <w:lastRenderedPageBreak/>
        <w:t>3 учень. Увертюра – оркестровий вступ до опери чи балету.</w:t>
      </w:r>
    </w:p>
    <w:p w:rsidR="00097E0E" w:rsidRPr="00E43C06" w:rsidRDefault="00097E0E" w:rsidP="00097E0E">
      <w:pPr>
        <w:ind w:firstLine="567"/>
        <w:jc w:val="both"/>
        <w:rPr>
          <w:color w:val="000080"/>
          <w:sz w:val="32"/>
          <w:szCs w:val="32"/>
          <w:lang w:val="uk-UA"/>
        </w:rPr>
      </w:pPr>
      <w:r w:rsidRPr="00E43C06">
        <w:rPr>
          <w:i/>
          <w:color w:val="000080"/>
          <w:sz w:val="32"/>
          <w:szCs w:val="32"/>
          <w:lang w:val="uk-UA"/>
        </w:rPr>
        <w:t>Вчитель</w:t>
      </w:r>
      <w:r w:rsidRPr="00E43C06">
        <w:rPr>
          <w:b/>
          <w:i/>
          <w:color w:val="000080"/>
          <w:sz w:val="32"/>
          <w:szCs w:val="32"/>
          <w:lang w:val="uk-UA"/>
        </w:rPr>
        <w:t>.</w:t>
      </w:r>
      <w:r w:rsidRPr="00E43C06">
        <w:rPr>
          <w:color w:val="000080"/>
          <w:sz w:val="32"/>
          <w:szCs w:val="32"/>
          <w:lang w:val="uk-UA"/>
        </w:rPr>
        <w:t xml:space="preserve"> Діти, ви уважно прослухали визначення «теоретиків музики» підготували вам завдання. У вас на столах у кожного декілька визначень, але тільки одне стосується або опери, або увертюри, або лібрето. Знайдіть правильне визначення і прикріпіть навпроти основного слова. </w:t>
      </w:r>
    </w:p>
    <w:p w:rsidR="00097E0E" w:rsidRPr="00E43C06" w:rsidRDefault="00097E0E" w:rsidP="00097E0E">
      <w:pPr>
        <w:ind w:firstLine="567"/>
        <w:jc w:val="both"/>
        <w:outlineLvl w:val="0"/>
        <w:rPr>
          <w:b/>
          <w:color w:val="000080"/>
          <w:sz w:val="32"/>
          <w:szCs w:val="32"/>
          <w:lang w:val="uk-UA"/>
        </w:rPr>
      </w:pPr>
      <w:r w:rsidRPr="00E43C06">
        <w:rPr>
          <w:color w:val="000080"/>
          <w:sz w:val="32"/>
          <w:szCs w:val="32"/>
          <w:lang w:val="uk-UA"/>
        </w:rPr>
        <w:t>На слова Дмитра Нечепоренка.</w:t>
      </w:r>
    </w:p>
    <w:p w:rsidR="00097E0E" w:rsidRPr="00E43C06" w:rsidRDefault="00097E0E" w:rsidP="00097E0E">
      <w:pPr>
        <w:ind w:firstLine="567"/>
        <w:jc w:val="both"/>
        <w:rPr>
          <w:color w:val="000080"/>
          <w:sz w:val="32"/>
          <w:szCs w:val="32"/>
          <w:lang w:val="uk-UA"/>
        </w:rPr>
      </w:pPr>
      <w:r w:rsidRPr="00E43C06">
        <w:rPr>
          <w:i/>
          <w:color w:val="000080"/>
          <w:sz w:val="32"/>
          <w:szCs w:val="32"/>
          <w:lang w:val="uk-UA"/>
        </w:rPr>
        <w:t>Вчитель</w:t>
      </w:r>
      <w:r w:rsidRPr="00E43C06">
        <w:rPr>
          <w:color w:val="000080"/>
          <w:sz w:val="32"/>
          <w:szCs w:val="32"/>
          <w:lang w:val="uk-UA"/>
        </w:rPr>
        <w:t>. То ж давайте, діти й ми заспіваємо вельми шановану козацьким товариством українську народну пісню «За світ встали козаченьки». Співаймо її чітко, стримано, у маршовому русі. (Хор виконує пісню. Під час виконання пісні показують кадри бою козаків із художнього фільму „Тарас Бульба”)</w:t>
      </w:r>
    </w:p>
    <w:p w:rsidR="00097E0E" w:rsidRPr="00E43C06" w:rsidRDefault="00097E0E" w:rsidP="00097E0E">
      <w:pPr>
        <w:ind w:firstLine="567"/>
        <w:jc w:val="both"/>
        <w:rPr>
          <w:rFonts w:ascii="Book Antiqua" w:hAnsi="Book Antiqua"/>
          <w:color w:val="000080"/>
          <w:sz w:val="32"/>
          <w:szCs w:val="32"/>
          <w:lang w:val="uk-UA"/>
        </w:rPr>
      </w:pPr>
      <w:r w:rsidRPr="00E43C06">
        <w:rPr>
          <w:i/>
          <w:color w:val="000080"/>
          <w:sz w:val="32"/>
          <w:szCs w:val="32"/>
          <w:lang w:val="uk-UA"/>
        </w:rPr>
        <w:t>Висновок</w:t>
      </w:r>
      <w:r w:rsidRPr="00E43C06">
        <w:rPr>
          <w:color w:val="000080"/>
          <w:sz w:val="32"/>
          <w:szCs w:val="32"/>
          <w:lang w:val="uk-UA"/>
        </w:rPr>
        <w:t xml:space="preserve">. </w:t>
      </w:r>
      <w:r w:rsidRPr="00E43C06">
        <w:rPr>
          <w:rFonts w:ascii="Book Antiqua" w:hAnsi="Book Antiqua"/>
          <w:color w:val="000080"/>
          <w:sz w:val="32"/>
          <w:szCs w:val="32"/>
          <w:lang w:val="uk-UA"/>
        </w:rPr>
        <w:t>Основною метою Миколи Віталійовича Лисенка у написанні опери було показати почуття патріотизму та братерства козаків.</w:t>
      </w:r>
    </w:p>
    <w:p w:rsidR="00097E0E" w:rsidRPr="00E43C06" w:rsidRDefault="00097E0E" w:rsidP="00097E0E">
      <w:pPr>
        <w:ind w:firstLine="567"/>
        <w:jc w:val="both"/>
        <w:outlineLvl w:val="0"/>
        <w:rPr>
          <w:color w:val="000080"/>
          <w:sz w:val="32"/>
          <w:szCs w:val="32"/>
          <w:lang w:val="uk-UA"/>
        </w:rPr>
      </w:pPr>
      <w:r w:rsidRPr="00E43C06">
        <w:rPr>
          <w:i/>
          <w:color w:val="000080"/>
          <w:sz w:val="32"/>
          <w:szCs w:val="32"/>
          <w:lang w:val="uk-UA"/>
        </w:rPr>
        <w:t>Вчитель</w:t>
      </w:r>
      <w:r w:rsidRPr="00E43C06">
        <w:rPr>
          <w:color w:val="000080"/>
          <w:sz w:val="32"/>
          <w:szCs w:val="32"/>
          <w:lang w:val="uk-UA"/>
        </w:rPr>
        <w:t>:</w:t>
      </w:r>
    </w:p>
    <w:p w:rsidR="00097E0E" w:rsidRPr="00E43C06" w:rsidRDefault="00097E0E" w:rsidP="00097E0E">
      <w:pPr>
        <w:ind w:firstLine="567"/>
        <w:jc w:val="both"/>
        <w:rPr>
          <w:color w:val="000080"/>
          <w:sz w:val="32"/>
          <w:szCs w:val="32"/>
          <w:lang w:val="uk-UA"/>
        </w:rPr>
      </w:pPr>
      <w:r w:rsidRPr="00E43C06">
        <w:rPr>
          <w:color w:val="000080"/>
          <w:sz w:val="32"/>
          <w:szCs w:val="32"/>
          <w:lang w:val="uk-UA"/>
        </w:rPr>
        <w:t>- Що ж спільного в зображенні козацтва в творі, образотворчому мистецтві та музиці?</w:t>
      </w:r>
    </w:p>
    <w:p w:rsidR="00097E0E" w:rsidRPr="00E43C06" w:rsidRDefault="00097E0E" w:rsidP="00097E0E">
      <w:pPr>
        <w:ind w:firstLine="567"/>
        <w:jc w:val="both"/>
        <w:outlineLvl w:val="0"/>
        <w:rPr>
          <w:color w:val="000080"/>
          <w:sz w:val="32"/>
          <w:szCs w:val="32"/>
          <w:lang w:val="uk-UA"/>
        </w:rPr>
      </w:pPr>
      <w:r w:rsidRPr="00E43C06">
        <w:rPr>
          <w:i/>
          <w:color w:val="000080"/>
          <w:sz w:val="32"/>
          <w:szCs w:val="32"/>
          <w:lang w:val="uk-UA"/>
        </w:rPr>
        <w:t>Учень</w:t>
      </w:r>
      <w:r w:rsidRPr="00E43C06">
        <w:rPr>
          <w:color w:val="000080"/>
          <w:sz w:val="32"/>
          <w:szCs w:val="32"/>
          <w:lang w:val="uk-UA"/>
        </w:rPr>
        <w:t>:</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Зображення історичної події.</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Глибина національного характеру героїв.</w:t>
      </w:r>
    </w:p>
    <w:p w:rsidR="00097E0E" w:rsidRPr="00E43C06" w:rsidRDefault="00097E0E" w:rsidP="00097E0E">
      <w:pPr>
        <w:ind w:firstLine="567"/>
        <w:jc w:val="both"/>
        <w:rPr>
          <w:color w:val="000080"/>
          <w:sz w:val="32"/>
          <w:szCs w:val="32"/>
          <w:lang w:val="uk-UA"/>
        </w:rPr>
      </w:pPr>
      <w:r w:rsidRPr="00E43C06">
        <w:rPr>
          <w:color w:val="000080"/>
          <w:sz w:val="32"/>
          <w:szCs w:val="32"/>
          <w:lang w:val="uk-UA"/>
        </w:rPr>
        <w:t>Тема боротьби українського народу за свою незалежність.</w:t>
      </w:r>
    </w:p>
    <w:p w:rsidR="00097E0E" w:rsidRPr="00E43C06" w:rsidRDefault="00097E0E" w:rsidP="00097E0E">
      <w:pPr>
        <w:ind w:firstLine="567"/>
        <w:jc w:val="both"/>
        <w:outlineLvl w:val="0"/>
        <w:rPr>
          <w:color w:val="000080"/>
          <w:sz w:val="32"/>
          <w:szCs w:val="32"/>
          <w:lang w:val="uk-UA"/>
        </w:rPr>
      </w:pPr>
      <w:r w:rsidRPr="00E43C06">
        <w:rPr>
          <w:i/>
          <w:color w:val="000080"/>
          <w:sz w:val="32"/>
          <w:szCs w:val="32"/>
          <w:lang w:val="uk-UA"/>
        </w:rPr>
        <w:t>Висновок вчителя</w:t>
      </w:r>
      <w:r w:rsidRPr="00E43C06">
        <w:rPr>
          <w:color w:val="000080"/>
          <w:sz w:val="32"/>
          <w:szCs w:val="32"/>
          <w:lang w:val="uk-UA"/>
        </w:rPr>
        <w:t>:</w:t>
      </w:r>
    </w:p>
    <w:p w:rsidR="00097E0E" w:rsidRPr="00E43C06" w:rsidRDefault="00097E0E" w:rsidP="00097E0E">
      <w:pPr>
        <w:ind w:firstLine="567"/>
        <w:jc w:val="both"/>
        <w:rPr>
          <w:color w:val="000080"/>
          <w:sz w:val="32"/>
          <w:szCs w:val="32"/>
          <w:lang w:val="uk-UA"/>
        </w:rPr>
      </w:pPr>
      <w:r w:rsidRPr="00E43C06">
        <w:rPr>
          <w:color w:val="000080"/>
          <w:sz w:val="32"/>
          <w:szCs w:val="32"/>
          <w:lang w:val="uk-UA"/>
        </w:rPr>
        <w:t>Так, тема боротьби українського народу за свою незалежність, глибина національного характеру героїв, зображення історичної події з одинаковою пристрастю прозвучала і в літературі, і в живописі, і в музиці.</w:t>
      </w:r>
    </w:p>
    <w:p w:rsidR="00097E0E" w:rsidRPr="00E43C06" w:rsidRDefault="00097E0E" w:rsidP="00097E0E">
      <w:pPr>
        <w:ind w:firstLine="567"/>
        <w:jc w:val="both"/>
        <w:outlineLvl w:val="0"/>
        <w:rPr>
          <w:color w:val="000080"/>
          <w:sz w:val="32"/>
          <w:szCs w:val="32"/>
          <w:lang w:val="uk-UA"/>
        </w:rPr>
      </w:pPr>
      <w:r w:rsidRPr="00E43C06">
        <w:rPr>
          <w:i/>
          <w:color w:val="000080"/>
          <w:sz w:val="32"/>
          <w:szCs w:val="32"/>
          <w:lang w:val="uk-UA"/>
        </w:rPr>
        <w:t>Вчитель</w:t>
      </w:r>
      <w:r w:rsidRPr="00E43C06">
        <w:rPr>
          <w:color w:val="000080"/>
          <w:sz w:val="32"/>
          <w:szCs w:val="32"/>
          <w:lang w:val="uk-UA"/>
        </w:rPr>
        <w:t>:</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Вам було завдання: в процесі роботи визначити риси козацтва. Представник групи озвучить і прикріпить до „вінка слави” .</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В Давньому Римі героїв вінчали лавром, а ми увінчуємо своїх героїв вінком із дубового листя, бо дуб – символ могутньої сили, влади, гордості. Його вважали деревом царів та притулком богів. (представники кожної групи виходять до дошки, озвучуючи, прикріпляють до „вінка слави” риси характеру козацтва, написані на дубових листочках)</w:t>
      </w:r>
    </w:p>
    <w:p w:rsidR="00097E0E" w:rsidRPr="00E43C06" w:rsidRDefault="00097E0E" w:rsidP="00097E0E">
      <w:pPr>
        <w:ind w:firstLine="567"/>
        <w:jc w:val="both"/>
        <w:outlineLvl w:val="0"/>
        <w:rPr>
          <w:color w:val="000080"/>
          <w:sz w:val="32"/>
          <w:szCs w:val="32"/>
          <w:lang w:val="uk-UA"/>
        </w:rPr>
      </w:pPr>
      <w:r w:rsidRPr="00E43C06">
        <w:rPr>
          <w:i/>
          <w:color w:val="000080"/>
          <w:sz w:val="32"/>
          <w:szCs w:val="32"/>
          <w:lang w:val="uk-UA"/>
        </w:rPr>
        <w:t>Заключні слова вчителя</w:t>
      </w:r>
      <w:r w:rsidRPr="00E43C06">
        <w:rPr>
          <w:color w:val="000080"/>
          <w:sz w:val="32"/>
          <w:szCs w:val="32"/>
          <w:lang w:val="uk-UA"/>
        </w:rPr>
        <w:t>:</w:t>
      </w:r>
    </w:p>
    <w:p w:rsidR="00097E0E" w:rsidRPr="00E43C06" w:rsidRDefault="00097E0E" w:rsidP="00097E0E">
      <w:pPr>
        <w:ind w:firstLine="567"/>
        <w:jc w:val="both"/>
        <w:rPr>
          <w:color w:val="000080"/>
          <w:sz w:val="32"/>
          <w:szCs w:val="32"/>
          <w:lang w:val="uk-UA"/>
        </w:rPr>
      </w:pPr>
      <w:r w:rsidRPr="00E43C06">
        <w:rPr>
          <w:color w:val="000080"/>
          <w:sz w:val="32"/>
          <w:szCs w:val="32"/>
          <w:lang w:val="uk-UA"/>
        </w:rPr>
        <w:t xml:space="preserve">Душа, дух ....Власне, він і є народом, нацією... Ми любимо свою Вітчизну за все – і за цей наш вітряний степ, і за ясні зорі, і за </w:t>
      </w:r>
      <w:r w:rsidRPr="00E43C06">
        <w:rPr>
          <w:color w:val="000080"/>
          <w:sz w:val="32"/>
          <w:szCs w:val="32"/>
          <w:lang w:val="uk-UA"/>
        </w:rPr>
        <w:lastRenderedPageBreak/>
        <w:t xml:space="preserve">чумацький шлях, яким наші предки мандрували до Криму, і за материнську пісню. Але найголовніше за те, що відклалося в душі народу й передається з покоління в покоління. Таким духовним надбанням є пам’ять про волелюбних, відважних лицарів наших степів – запорозьких козаків. </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Пройшли часи. Залишилися високі могили, які гомонять уночі з буйним вітром про славні події запорожців. Залишився старий сивий Дніпро, який колихав на своїх хвилях козацькі човни. А в нас залишився заповіт запорожців віддано любити і боронити сво. Україну. (Слова Тараса)</w:t>
      </w:r>
    </w:p>
    <w:p w:rsidR="00097E0E" w:rsidRPr="00E43C06" w:rsidRDefault="00097E0E" w:rsidP="00097E0E">
      <w:pPr>
        <w:ind w:firstLine="567"/>
        <w:jc w:val="both"/>
        <w:rPr>
          <w:color w:val="000080"/>
          <w:sz w:val="32"/>
          <w:szCs w:val="32"/>
          <w:lang w:val="uk-UA"/>
        </w:rPr>
      </w:pPr>
      <w:r w:rsidRPr="00E43C06">
        <w:rPr>
          <w:color w:val="000080"/>
          <w:sz w:val="32"/>
          <w:szCs w:val="32"/>
          <w:lang w:val="uk-UA"/>
        </w:rPr>
        <w:t>(Учень переодягнений у костюм козака на фоні зображення Хортиці читає напам’ять слова Тараса. Звучить музика. Від слів „Ні, пани – браття, так любити...” до „Бо не вистачить у них на те мишачої відваги їхньої” стр 129 підручник)</w:t>
      </w:r>
    </w:p>
    <w:p w:rsidR="00097E0E" w:rsidRPr="00E43C06" w:rsidRDefault="00097E0E" w:rsidP="00097E0E">
      <w:pPr>
        <w:ind w:firstLine="567"/>
        <w:jc w:val="both"/>
        <w:outlineLvl w:val="0"/>
        <w:rPr>
          <w:color w:val="000080"/>
          <w:sz w:val="32"/>
          <w:szCs w:val="32"/>
          <w:lang w:val="uk-UA"/>
        </w:rPr>
      </w:pPr>
      <w:r w:rsidRPr="00E43C06">
        <w:rPr>
          <w:i/>
          <w:color w:val="000080"/>
          <w:sz w:val="32"/>
          <w:szCs w:val="32"/>
          <w:lang w:val="uk-UA"/>
        </w:rPr>
        <w:t>Вчитель музики</w:t>
      </w:r>
      <w:r w:rsidRPr="00E43C06">
        <w:rPr>
          <w:color w:val="000080"/>
          <w:sz w:val="32"/>
          <w:szCs w:val="32"/>
          <w:lang w:val="uk-UA"/>
        </w:rPr>
        <w:t>:</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Давайте пригадаємо пісню «За світ встали козаченьки» (Хор виконує пісню. Під час виконання пісні демонструються кадри бою козаків із художнього фільму «Тарас Бульба»)</w:t>
      </w:r>
    </w:p>
    <w:p w:rsidR="00097E0E" w:rsidRPr="00E43C06" w:rsidRDefault="00097E0E" w:rsidP="00097E0E">
      <w:pPr>
        <w:ind w:firstLine="567"/>
        <w:jc w:val="both"/>
        <w:outlineLvl w:val="0"/>
        <w:rPr>
          <w:color w:val="000080"/>
          <w:sz w:val="32"/>
          <w:szCs w:val="32"/>
          <w:lang w:val="uk-UA"/>
        </w:rPr>
      </w:pPr>
      <w:r w:rsidRPr="00E43C06">
        <w:rPr>
          <w:i/>
          <w:color w:val="000080"/>
          <w:sz w:val="32"/>
          <w:szCs w:val="32"/>
          <w:lang w:val="uk-UA"/>
        </w:rPr>
        <w:t>Вчитель світової літератури</w:t>
      </w:r>
      <w:r w:rsidRPr="00E43C06">
        <w:rPr>
          <w:color w:val="000080"/>
          <w:sz w:val="32"/>
          <w:szCs w:val="32"/>
          <w:lang w:val="uk-UA"/>
        </w:rPr>
        <w:t>:</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Добігають до кінця останні хвилини нашого уроку. Що нового і хорошого ви навчилися і про що дізналися. (метод „Мікрофон”).</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На уроці, за браком часу ми поговорили не про всі звичаї, закони козацтва.</w:t>
      </w:r>
    </w:p>
    <w:p w:rsidR="00097E0E" w:rsidRPr="00E43C06" w:rsidRDefault="00097E0E" w:rsidP="00097E0E">
      <w:pPr>
        <w:ind w:firstLine="567"/>
        <w:jc w:val="both"/>
        <w:rPr>
          <w:color w:val="000080"/>
          <w:sz w:val="32"/>
          <w:szCs w:val="32"/>
          <w:lang w:val="uk-UA"/>
        </w:rPr>
      </w:pPr>
      <w:r w:rsidRPr="00E43C06">
        <w:rPr>
          <w:color w:val="000080"/>
          <w:sz w:val="32"/>
          <w:szCs w:val="32"/>
          <w:lang w:val="uk-UA"/>
        </w:rPr>
        <w:t xml:space="preserve">Я вам рекомендую звернутись до додаткової літератури, яка є в нашій бібліотеці і представлена на цій виставці. Ця література допоможе либше зрозуміти, розкрити характер головних героїв повісті Гоголя, про яких говоритимемо на наступному уроці. </w:t>
      </w:r>
    </w:p>
    <w:p w:rsidR="00097E0E" w:rsidRPr="00E43C06" w:rsidRDefault="00097E0E" w:rsidP="00097E0E">
      <w:pPr>
        <w:ind w:firstLine="567"/>
        <w:jc w:val="both"/>
        <w:rPr>
          <w:color w:val="000080"/>
          <w:sz w:val="32"/>
          <w:szCs w:val="32"/>
          <w:lang w:val="uk-UA"/>
        </w:rPr>
      </w:pPr>
      <w:r w:rsidRPr="00E43C06">
        <w:rPr>
          <w:color w:val="000080"/>
          <w:sz w:val="32"/>
          <w:szCs w:val="32"/>
          <w:lang w:val="uk-UA"/>
        </w:rPr>
        <w:t>Отже, домашнє завдання:</w:t>
      </w:r>
    </w:p>
    <w:p w:rsidR="00097E0E" w:rsidRPr="00E43C06" w:rsidRDefault="00097E0E" w:rsidP="00097E0E">
      <w:pPr>
        <w:numPr>
          <w:ilvl w:val="0"/>
          <w:numId w:val="4"/>
        </w:numPr>
        <w:ind w:left="0" w:firstLine="567"/>
        <w:jc w:val="both"/>
        <w:rPr>
          <w:color w:val="000080"/>
          <w:sz w:val="32"/>
          <w:szCs w:val="32"/>
          <w:lang w:val="uk-UA"/>
        </w:rPr>
      </w:pPr>
      <w:r w:rsidRPr="00E43C06">
        <w:rPr>
          <w:color w:val="000080"/>
          <w:sz w:val="32"/>
          <w:szCs w:val="32"/>
          <w:lang w:val="uk-UA"/>
        </w:rPr>
        <w:t>дібрати цитати до характеристики Тараса, Остапа, Андрія.</w:t>
      </w:r>
    </w:p>
    <w:p w:rsidR="00097E0E" w:rsidRPr="00E43C06" w:rsidRDefault="00097E0E" w:rsidP="00097E0E">
      <w:pPr>
        <w:numPr>
          <w:ilvl w:val="0"/>
          <w:numId w:val="4"/>
        </w:numPr>
        <w:ind w:left="0" w:firstLine="567"/>
        <w:jc w:val="both"/>
        <w:rPr>
          <w:color w:val="000080"/>
          <w:sz w:val="32"/>
          <w:szCs w:val="32"/>
          <w:lang w:val="uk-UA"/>
        </w:rPr>
      </w:pPr>
      <w:r w:rsidRPr="00E43C06">
        <w:rPr>
          <w:color w:val="000080"/>
          <w:sz w:val="32"/>
          <w:szCs w:val="32"/>
          <w:lang w:val="uk-UA"/>
        </w:rPr>
        <w:t>порівняти образи Остапа та Андрія. (Або скласти план порівняльної характеристики Остапа та Андрія).</w:t>
      </w:r>
    </w:p>
    <w:p w:rsidR="001C2AAC" w:rsidRPr="00097E0E" w:rsidRDefault="001C2AAC">
      <w:pPr>
        <w:rPr>
          <w:lang w:val="uk-UA"/>
        </w:rPr>
      </w:pPr>
    </w:p>
    <w:sectPr w:rsidR="001C2AAC" w:rsidRPr="00097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2A9"/>
    <w:multiLevelType w:val="hybridMultilevel"/>
    <w:tmpl w:val="9B4635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7366DA"/>
    <w:multiLevelType w:val="hybridMultilevel"/>
    <w:tmpl w:val="F4B0BB7C"/>
    <w:lvl w:ilvl="0" w:tplc="7E700D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43750FF0"/>
    <w:multiLevelType w:val="hybridMultilevel"/>
    <w:tmpl w:val="E45C3B2A"/>
    <w:lvl w:ilvl="0" w:tplc="4EC069E4">
      <w:start w:val="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
    <w:nsid w:val="49032916"/>
    <w:multiLevelType w:val="hybridMultilevel"/>
    <w:tmpl w:val="C714FE52"/>
    <w:lvl w:ilvl="0" w:tplc="7A74453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442051"/>
    <w:multiLevelType w:val="hybridMultilevel"/>
    <w:tmpl w:val="F716A702"/>
    <w:lvl w:ilvl="0" w:tplc="0419000F">
      <w:start w:val="1"/>
      <w:numFmt w:val="decimal"/>
      <w:lvlText w:val="%1."/>
      <w:lvlJc w:val="left"/>
      <w:pPr>
        <w:tabs>
          <w:tab w:val="num" w:pos="720"/>
        </w:tabs>
        <w:ind w:left="720" w:hanging="360"/>
      </w:pPr>
      <w:rPr>
        <w:rFonts w:hint="default"/>
      </w:rPr>
    </w:lvl>
    <w:lvl w:ilvl="1" w:tplc="DC52D89E">
      <w:start w:val="1"/>
      <w:numFmt w:val="decimal"/>
      <w:lvlText w:val="%2)"/>
      <w:lvlJc w:val="left"/>
      <w:pPr>
        <w:tabs>
          <w:tab w:val="num" w:pos="1575"/>
        </w:tabs>
        <w:ind w:left="1575" w:hanging="495"/>
      </w:pPr>
      <w:rPr>
        <w:rFonts w:hint="default"/>
      </w:rPr>
    </w:lvl>
    <w:lvl w:ilvl="2" w:tplc="795C4890">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61872DD"/>
    <w:multiLevelType w:val="hybridMultilevel"/>
    <w:tmpl w:val="A4361762"/>
    <w:lvl w:ilvl="0" w:tplc="F7087332">
      <w:numFmt w:val="bullet"/>
      <w:lvlText w:val="–"/>
      <w:lvlJc w:val="left"/>
      <w:pPr>
        <w:tabs>
          <w:tab w:val="num" w:pos="1200"/>
        </w:tabs>
        <w:ind w:left="1200" w:hanging="765"/>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E0E"/>
    <w:rsid w:val="00097E0E"/>
    <w:rsid w:val="001C2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E0E"/>
    <w:pPr>
      <w:spacing w:after="0" w:line="240" w:lineRule="auto"/>
    </w:pPr>
    <w:rPr>
      <w:rFonts w:ascii="Times New Roman" w:eastAsia="Times New Roman" w:hAnsi="Times New Roman" w:cs="Times New Roman"/>
      <w:noProof/>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E0E"/>
    <w:pPr>
      <w:spacing w:after="0" w:line="240" w:lineRule="auto"/>
    </w:pPr>
    <w:rPr>
      <w:rFonts w:ascii="Times New Roman" w:eastAsia="Times New Roman" w:hAnsi="Times New Roman" w:cs="Times New Roman"/>
      <w:noProof/>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2575</Words>
  <Characters>14680</Characters>
  <Application>Microsoft Office Word</Application>
  <DocSecurity>0</DocSecurity>
  <Lines>122</Lines>
  <Paragraphs>34</Paragraphs>
  <ScaleCrop>false</ScaleCrop>
  <Company>SPecialiST RePack</Company>
  <LinksUpToDate>false</LinksUpToDate>
  <CharactersWithSpaces>17221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Валюша</dc:creator>
  <cp:lastModifiedBy>Валюша</cp:lastModifiedBy>
  <cp:revision>1</cp:revision>
  <dcterms:created xsi:type="dcterms:W3CDTF">2017-10-30T14:23:00Z</dcterms:created>
  <dcterms:modified xsi:type="dcterms:W3CDTF">2017-10-30T14:27:00Z</dcterms:modified>
</cp:coreProperties>
</file>